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1B" w:rsidRPr="00B325C0" w:rsidRDefault="00656B1B" w:rsidP="00A52AB6">
      <w:pPr>
        <w:pStyle w:val="Title"/>
        <w:rPr>
          <w:rFonts w:cs="Arial"/>
          <w:b w:val="0"/>
          <w:bCs/>
          <w:sz w:val="24"/>
        </w:rPr>
      </w:pPr>
      <w:r w:rsidRPr="00B325C0">
        <w:rPr>
          <w:sz w:val="24"/>
        </w:rPr>
        <w:t xml:space="preserve">SEC </w:t>
      </w:r>
      <w:r w:rsidRPr="00B325C0">
        <w:rPr>
          <w:rFonts w:cs="Arial"/>
          <w:bCs/>
          <w:sz w:val="24"/>
        </w:rPr>
        <w:t>FORM ICA 7-1</w:t>
      </w:r>
    </w:p>
    <w:p w:rsidR="00656B1B" w:rsidRPr="00B325C0" w:rsidRDefault="00656B1B" w:rsidP="00656B1B">
      <w:pPr>
        <w:spacing w:line="240" w:lineRule="atLeast"/>
        <w:jc w:val="center"/>
        <w:rPr>
          <w:rFonts w:ascii="Arial" w:hAnsi="Arial"/>
          <w:b/>
        </w:rPr>
      </w:pPr>
    </w:p>
    <w:p w:rsidR="00656B1B" w:rsidRPr="00B325C0" w:rsidRDefault="00656B1B" w:rsidP="00656B1B">
      <w:pPr>
        <w:spacing w:line="240" w:lineRule="atLeast"/>
        <w:jc w:val="center"/>
        <w:rPr>
          <w:rFonts w:ascii="Arial" w:hAnsi="Arial"/>
          <w:b/>
        </w:rPr>
      </w:pPr>
      <w:r w:rsidRPr="00B325C0">
        <w:rPr>
          <w:rFonts w:ascii="Arial" w:hAnsi="Arial"/>
          <w:b/>
        </w:rPr>
        <w:t>REGISTRATION STATEMENT UNDER SECTION 7</w:t>
      </w:r>
    </w:p>
    <w:p w:rsidR="00656B1B" w:rsidRPr="00B325C0" w:rsidRDefault="00656B1B" w:rsidP="00656B1B">
      <w:pPr>
        <w:spacing w:line="240" w:lineRule="atLeast"/>
        <w:jc w:val="center"/>
        <w:rPr>
          <w:rFonts w:ascii="Arial" w:hAnsi="Arial"/>
          <w:b/>
        </w:rPr>
      </w:pPr>
      <w:r w:rsidRPr="00B325C0">
        <w:rPr>
          <w:rFonts w:ascii="Arial" w:hAnsi="Arial"/>
          <w:b/>
        </w:rPr>
        <w:t xml:space="preserve">OF THE INVESTMENT COMPANY ACT </w:t>
      </w:r>
    </w:p>
    <w:p w:rsidR="00656B1B" w:rsidRPr="00B325C0" w:rsidRDefault="00656B1B" w:rsidP="00656B1B">
      <w:pPr>
        <w:spacing w:line="240" w:lineRule="atLeast"/>
        <w:jc w:val="center"/>
        <w:rPr>
          <w:rFonts w:ascii="Arial" w:hAnsi="Arial"/>
          <w:b/>
        </w:rPr>
      </w:pPr>
    </w:p>
    <w:p w:rsidR="00656B1B" w:rsidRPr="00B325C0" w:rsidRDefault="00656B1B" w:rsidP="00656B1B">
      <w:pPr>
        <w:spacing w:line="240" w:lineRule="atLeast"/>
        <w:jc w:val="center"/>
        <w:rPr>
          <w:rFonts w:ascii="Arial" w:hAnsi="Arial"/>
          <w:b/>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 xml:space="preserve">1.  SEC Identification </w:t>
      </w:r>
      <w:proofErr w:type="gramStart"/>
      <w:r w:rsidRPr="00B325C0">
        <w:rPr>
          <w:rFonts w:ascii="Arial" w:hAnsi="Arial"/>
        </w:rPr>
        <w:t>Number ................................</w:t>
      </w:r>
      <w:proofErr w:type="gramEnd"/>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roofErr w:type="gramStart"/>
      <w:r w:rsidRPr="00B325C0">
        <w:rPr>
          <w:rFonts w:ascii="Arial" w:hAnsi="Arial"/>
        </w:rPr>
        <w:t>2.  ..........................................................................................</w:t>
      </w:r>
      <w:proofErr w:type="gramEnd"/>
    </w:p>
    <w:p w:rsidR="00656B1B" w:rsidRPr="00B325C0" w:rsidRDefault="00656B1B" w:rsidP="00656B1B">
      <w:pPr>
        <w:spacing w:line="240" w:lineRule="atLeast"/>
        <w:ind w:left="360"/>
        <w:jc w:val="both"/>
        <w:rPr>
          <w:rFonts w:ascii="Arial" w:hAnsi="Arial"/>
        </w:rPr>
      </w:pPr>
      <w:r w:rsidRPr="00B325C0">
        <w:rPr>
          <w:rFonts w:ascii="Arial" w:hAnsi="Arial"/>
        </w:rPr>
        <w:t>Exact name of registrant as specified in its charter</w:t>
      </w: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jc w:val="both"/>
        <w:rPr>
          <w:rFonts w:ascii="Arial" w:hAnsi="Arial"/>
        </w:rPr>
      </w:pPr>
      <w:proofErr w:type="gramStart"/>
      <w:r w:rsidRPr="00B325C0">
        <w:rPr>
          <w:rFonts w:ascii="Arial" w:hAnsi="Arial"/>
        </w:rPr>
        <w:t>3.  .................................................................</w:t>
      </w:r>
      <w:proofErr w:type="gramEnd"/>
      <w:r w:rsidRPr="00B325C0">
        <w:rPr>
          <w:rFonts w:ascii="Arial" w:hAnsi="Arial"/>
        </w:rPr>
        <w:tab/>
      </w:r>
      <w:r w:rsidRPr="00B325C0">
        <w:rPr>
          <w:rFonts w:ascii="Arial" w:hAnsi="Arial"/>
        </w:rPr>
        <w:tab/>
      </w:r>
      <w:proofErr w:type="gramStart"/>
      <w:r w:rsidRPr="00B325C0">
        <w:rPr>
          <w:rFonts w:ascii="Arial" w:hAnsi="Arial"/>
        </w:rPr>
        <w:t xml:space="preserve">4. </w:t>
      </w:r>
      <w:proofErr w:type="gramEnd"/>
      <w:r w:rsidRPr="00B325C0">
        <w:rPr>
          <w:rFonts w:ascii="Arial" w:hAnsi="Arial"/>
        </w:rPr>
        <w:t xml:space="preserve"> ...............................................</w:t>
      </w:r>
    </w:p>
    <w:tbl>
      <w:tblPr>
        <w:tblW w:w="0" w:type="auto"/>
        <w:tblLayout w:type="fixed"/>
        <w:tblLook w:val="0000" w:firstRow="0" w:lastRow="0" w:firstColumn="0" w:lastColumn="0" w:noHBand="0" w:noVBand="0"/>
      </w:tblPr>
      <w:tblGrid>
        <w:gridCol w:w="4788"/>
        <w:gridCol w:w="4788"/>
      </w:tblGrid>
      <w:tr w:rsidR="00656B1B" w:rsidRPr="00B325C0" w:rsidTr="00084C5E">
        <w:tc>
          <w:tcPr>
            <w:tcW w:w="4788" w:type="dxa"/>
          </w:tcPr>
          <w:p w:rsidR="00656B1B" w:rsidRPr="00B325C0" w:rsidRDefault="00656B1B" w:rsidP="00084C5E">
            <w:pPr>
              <w:spacing w:line="240" w:lineRule="atLeast"/>
              <w:ind w:left="360"/>
              <w:jc w:val="both"/>
              <w:rPr>
                <w:rFonts w:ascii="Arial" w:hAnsi="Arial"/>
              </w:rPr>
            </w:pPr>
            <w:r w:rsidRPr="00B325C0">
              <w:rPr>
                <w:rFonts w:ascii="Arial" w:hAnsi="Arial"/>
              </w:rPr>
              <w:t>Province, country or other jurisdiction of incorporation or organization</w:t>
            </w:r>
          </w:p>
        </w:tc>
        <w:tc>
          <w:tcPr>
            <w:tcW w:w="4788" w:type="dxa"/>
          </w:tcPr>
          <w:p w:rsidR="00656B1B" w:rsidRPr="00B325C0" w:rsidRDefault="00656B1B" w:rsidP="00084C5E">
            <w:pPr>
              <w:spacing w:line="240" w:lineRule="atLeast"/>
              <w:ind w:left="522"/>
              <w:rPr>
                <w:rFonts w:ascii="Arial" w:hAnsi="Arial"/>
              </w:rPr>
            </w:pPr>
            <w:r w:rsidRPr="00B325C0">
              <w:rPr>
                <w:rFonts w:ascii="Arial" w:hAnsi="Arial"/>
              </w:rPr>
              <w:t>BIR Tax Identification Number</w:t>
            </w:r>
          </w:p>
        </w:tc>
      </w:tr>
    </w:tbl>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roofErr w:type="gramStart"/>
      <w:r w:rsidRPr="00B325C0">
        <w:rPr>
          <w:rFonts w:ascii="Arial" w:hAnsi="Arial"/>
        </w:rPr>
        <w:t>5.  ..........................................................................................</w:t>
      </w:r>
      <w:proofErr w:type="gramEnd"/>
    </w:p>
    <w:p w:rsidR="00656B1B" w:rsidRPr="00B325C0" w:rsidRDefault="00656B1B" w:rsidP="00656B1B">
      <w:pPr>
        <w:spacing w:line="240" w:lineRule="atLeast"/>
        <w:ind w:left="360"/>
        <w:jc w:val="both"/>
        <w:rPr>
          <w:rFonts w:ascii="Arial" w:hAnsi="Arial"/>
        </w:rPr>
      </w:pPr>
      <w:proofErr w:type="gramStart"/>
      <w:r w:rsidRPr="00B325C0">
        <w:rPr>
          <w:rFonts w:ascii="Arial" w:hAnsi="Arial"/>
        </w:rPr>
        <w:t>General character of business of registrant.</w:t>
      </w:r>
      <w:proofErr w:type="gramEnd"/>
    </w:p>
    <w:p w:rsidR="00656B1B" w:rsidRPr="00B325C0" w:rsidRDefault="00656B1B" w:rsidP="00656B1B">
      <w:pPr>
        <w:spacing w:line="240" w:lineRule="atLeast"/>
        <w:ind w:left="360" w:hanging="360"/>
        <w:jc w:val="both"/>
        <w:rPr>
          <w:rFonts w:ascii="Arial" w:hAnsi="Arial"/>
        </w:rPr>
      </w:pPr>
      <w:r w:rsidRPr="00B325C0">
        <w:rPr>
          <w:noProof/>
          <w:lang w:val="en-PH" w:eastAsia="ko-KR"/>
        </w:rPr>
        <mc:AlternateContent>
          <mc:Choice Requires="wps">
            <w:drawing>
              <wp:anchor distT="0" distB="0" distL="114300" distR="114300" simplePos="0" relativeHeight="251659264" behindDoc="0" locked="0" layoutInCell="0" allowOverlap="1" wp14:anchorId="03E20D2A" wp14:editId="121FA8E7">
                <wp:simplePos x="0" y="0"/>
                <wp:positionH relativeFrom="column">
                  <wp:posOffset>1920240</wp:posOffset>
                </wp:positionH>
                <wp:positionV relativeFrom="paragraph">
                  <wp:posOffset>91440</wp:posOffset>
                </wp:positionV>
                <wp:extent cx="823595" cy="183515"/>
                <wp:effectExtent l="5715" t="5715"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83515"/>
                        </a:xfrm>
                        <a:prstGeom prst="rect">
                          <a:avLst/>
                        </a:prstGeom>
                        <a:solidFill>
                          <a:srgbClr val="D9D9D9"/>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2pt;margin-top:7.2pt;width:64.8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" o:allowincell="f" fillcolor="#d9d9d9" strokecolor="#0d0d0d"/>
            </w:pict>
          </mc:Fallback>
        </mc:AlternateContent>
      </w:r>
    </w:p>
    <w:p w:rsidR="00656B1B" w:rsidRPr="00B325C0" w:rsidRDefault="00656B1B" w:rsidP="00656B1B">
      <w:pPr>
        <w:spacing w:line="240" w:lineRule="atLeast"/>
        <w:ind w:left="360" w:hanging="360"/>
        <w:jc w:val="both"/>
        <w:rPr>
          <w:rFonts w:ascii="Arial" w:hAnsi="Arial"/>
        </w:rPr>
      </w:pPr>
      <w:r w:rsidRPr="00B325C0">
        <w:rPr>
          <w:rFonts w:ascii="Arial" w:hAnsi="Arial"/>
        </w:rPr>
        <w:t>6.</w:t>
      </w:r>
      <w:r w:rsidRPr="00B325C0">
        <w:rPr>
          <w:rFonts w:ascii="Arial" w:hAnsi="Arial"/>
        </w:rPr>
        <w:tab/>
        <w:t xml:space="preserve">Industry Classification Code: </w:t>
      </w:r>
      <w:r w:rsidRPr="00B325C0">
        <w:rPr>
          <w:rFonts w:ascii="Arial" w:hAnsi="Arial"/>
        </w:rPr>
        <w:tab/>
      </w:r>
      <w:r w:rsidRPr="00B325C0">
        <w:rPr>
          <w:rFonts w:ascii="Arial" w:hAnsi="Arial"/>
        </w:rPr>
        <w:tab/>
        <w:t xml:space="preserve">   (SEC Use Only)</w:t>
      </w:r>
      <w:r w:rsidRPr="00B325C0">
        <w:rPr>
          <w:rFonts w:ascii="Arial" w:hAnsi="Arial"/>
        </w:rPr>
        <w:tab/>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roofErr w:type="gramStart"/>
      <w:r w:rsidRPr="00B325C0">
        <w:rPr>
          <w:rFonts w:ascii="Arial" w:hAnsi="Arial"/>
        </w:rPr>
        <w:t>7.  ............................................................................................................................................</w:t>
      </w:r>
      <w:proofErr w:type="gramEnd"/>
    </w:p>
    <w:p w:rsidR="00656B1B" w:rsidRPr="00B325C0" w:rsidRDefault="00656B1B" w:rsidP="00656B1B">
      <w:pPr>
        <w:spacing w:line="240" w:lineRule="atLeast"/>
        <w:ind w:left="360"/>
        <w:jc w:val="both"/>
        <w:rPr>
          <w:rFonts w:ascii="Arial" w:hAnsi="Arial"/>
        </w:rPr>
      </w:pPr>
      <w:r w:rsidRPr="00B325C0">
        <w:rPr>
          <w:rFonts w:ascii="Arial" w:hAnsi="Arial"/>
        </w:rPr>
        <w:t>Address, including postal code, telephone number, FAX number including area code, of registrant's principal offices</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8.  Fiscal Year Ending Date (Month and Day</w:t>
      </w:r>
      <w:proofErr w:type="gramStart"/>
      <w:r w:rsidRPr="00B325C0">
        <w:rPr>
          <w:rFonts w:ascii="Arial" w:hAnsi="Arial"/>
        </w:rPr>
        <w:t>) :</w:t>
      </w:r>
      <w:proofErr w:type="gramEnd"/>
      <w:r w:rsidRPr="00B325C0">
        <w:rPr>
          <w:rFonts w:ascii="Arial" w:hAnsi="Arial"/>
        </w:rPr>
        <w:t xml:space="preserve"> .................................</w:t>
      </w:r>
    </w:p>
    <w:p w:rsidR="007130E7" w:rsidRPr="00B325C0" w:rsidRDefault="007130E7"/>
    <w:p w:rsidR="00656B1B" w:rsidRPr="00B325C0" w:rsidRDefault="00656B1B"/>
    <w:p w:rsidR="00084C5E" w:rsidRDefault="00084C5E" w:rsidP="00656B1B">
      <w:pPr>
        <w:spacing w:line="240" w:lineRule="atLeast"/>
        <w:jc w:val="center"/>
        <w:rPr>
          <w:rFonts w:ascii="Arial" w:hAnsi="Arial"/>
          <w:b/>
        </w:rPr>
        <w:sectPr w:rsidR="00084C5E" w:rsidSect="00084C5E">
          <w:footerReference w:type="default" r:id="rId8"/>
          <w:headerReference w:type="first" r:id="rId9"/>
          <w:footerReference w:type="first" r:id="rId10"/>
          <w:pgSz w:w="11907" w:h="16839" w:code="9"/>
          <w:pgMar w:top="1440" w:right="1440" w:bottom="1440" w:left="1440" w:header="720" w:footer="720" w:gutter="0"/>
          <w:cols w:space="720"/>
          <w:titlePg/>
          <w:docGrid w:linePitch="360"/>
        </w:sectPr>
      </w:pPr>
      <w:bookmarkStart w:id="0" w:name="_GoBack"/>
      <w:bookmarkEnd w:id="0"/>
    </w:p>
    <w:p w:rsidR="00656B1B" w:rsidRPr="00B325C0" w:rsidRDefault="00656B1B" w:rsidP="00656B1B">
      <w:pPr>
        <w:spacing w:line="240" w:lineRule="atLeast"/>
        <w:jc w:val="center"/>
        <w:rPr>
          <w:rFonts w:ascii="Arial" w:hAnsi="Arial"/>
          <w:b/>
        </w:rPr>
      </w:pPr>
      <w:r w:rsidRPr="00B325C0">
        <w:rPr>
          <w:rFonts w:ascii="Arial" w:hAnsi="Arial"/>
          <w:b/>
        </w:rPr>
        <w:lastRenderedPageBreak/>
        <w:t>PART I – ORGANIZATION AND GENERAL INFORMATION</w:t>
      </w:r>
    </w:p>
    <w:p w:rsidR="00656B1B" w:rsidRPr="00B325C0" w:rsidRDefault="00656B1B" w:rsidP="00656B1B">
      <w:pPr>
        <w:spacing w:line="240" w:lineRule="atLeast"/>
        <w:ind w:left="1440" w:hanging="1440"/>
        <w:jc w:val="both"/>
        <w:rPr>
          <w:rFonts w:ascii="Arial" w:hAnsi="Arial"/>
          <w:b/>
        </w:rPr>
      </w:pPr>
    </w:p>
    <w:p w:rsidR="00656B1B" w:rsidRPr="00B325C0" w:rsidRDefault="00656B1B" w:rsidP="00656B1B">
      <w:pPr>
        <w:spacing w:before="240" w:line="240" w:lineRule="atLeast"/>
        <w:ind w:left="1440" w:hanging="1440"/>
        <w:jc w:val="both"/>
        <w:rPr>
          <w:rFonts w:ascii="Arial" w:hAnsi="Arial"/>
          <w:b/>
        </w:rPr>
      </w:pPr>
      <w:proofErr w:type="gramStart"/>
      <w:r w:rsidRPr="00B325C0">
        <w:rPr>
          <w:rFonts w:ascii="Arial" w:hAnsi="Arial"/>
          <w:b/>
        </w:rPr>
        <w:t>Item 1</w:t>
      </w:r>
      <w:r w:rsidRPr="00B325C0">
        <w:rPr>
          <w:rFonts w:ascii="Arial" w:hAnsi="Arial"/>
        </w:rPr>
        <w:t>.</w:t>
      </w:r>
      <w:proofErr w:type="gramEnd"/>
      <w:r w:rsidRPr="00B325C0">
        <w:rPr>
          <w:rFonts w:ascii="Arial" w:hAnsi="Arial"/>
        </w:rPr>
        <w:tab/>
      </w:r>
      <w:r w:rsidRPr="00B325C0">
        <w:rPr>
          <w:rFonts w:ascii="Arial" w:hAnsi="Arial"/>
          <w:b/>
        </w:rPr>
        <w:t>General Information</w:t>
      </w:r>
    </w:p>
    <w:p w:rsidR="00656B1B" w:rsidRPr="00B325C0" w:rsidRDefault="00656B1B" w:rsidP="00656B1B">
      <w:pPr>
        <w:pStyle w:val="ListParagraph"/>
        <w:numPr>
          <w:ilvl w:val="0"/>
          <w:numId w:val="1"/>
        </w:numPr>
        <w:spacing w:before="240" w:line="240" w:lineRule="atLeast"/>
        <w:jc w:val="both"/>
        <w:rPr>
          <w:rFonts w:ascii="Arial" w:hAnsi="Arial"/>
        </w:rPr>
      </w:pPr>
      <w:r w:rsidRPr="00B325C0">
        <w:rPr>
          <w:rFonts w:ascii="Arial" w:hAnsi="Arial"/>
        </w:rPr>
        <w:t>Name of the registrant</w:t>
      </w:r>
    </w:p>
    <w:p w:rsidR="00656B1B" w:rsidRPr="00B325C0" w:rsidRDefault="00656B1B" w:rsidP="00656B1B">
      <w:pPr>
        <w:pStyle w:val="ListParagraph"/>
        <w:spacing w:before="240" w:line="240" w:lineRule="atLeast"/>
        <w:ind w:left="1800"/>
        <w:jc w:val="both"/>
        <w:rPr>
          <w:rFonts w:ascii="Arial" w:hAnsi="Arial"/>
        </w:rPr>
      </w:pPr>
    </w:p>
    <w:p w:rsidR="00656B1B" w:rsidRPr="00B325C0" w:rsidRDefault="00656B1B" w:rsidP="00656B1B">
      <w:pPr>
        <w:pStyle w:val="ListParagraph"/>
        <w:numPr>
          <w:ilvl w:val="0"/>
          <w:numId w:val="1"/>
        </w:numPr>
        <w:spacing w:before="240" w:line="240" w:lineRule="atLeast"/>
        <w:jc w:val="both"/>
        <w:rPr>
          <w:rFonts w:ascii="Arial" w:hAnsi="Arial"/>
        </w:rPr>
      </w:pPr>
      <w:r w:rsidRPr="00B325C0">
        <w:rPr>
          <w:rFonts w:ascii="Arial" w:hAnsi="Arial"/>
        </w:rPr>
        <w:t>Form of organization and date of registration</w:t>
      </w:r>
    </w:p>
    <w:p w:rsidR="00656B1B" w:rsidRPr="00B325C0" w:rsidRDefault="00656B1B" w:rsidP="00656B1B">
      <w:pPr>
        <w:pStyle w:val="ListParagraph"/>
        <w:spacing w:before="240" w:line="240" w:lineRule="atLeast"/>
        <w:ind w:left="1800"/>
        <w:jc w:val="both"/>
        <w:rPr>
          <w:rFonts w:ascii="Arial" w:hAnsi="Arial"/>
        </w:rPr>
      </w:pPr>
    </w:p>
    <w:p w:rsidR="00656B1B" w:rsidRPr="00B325C0" w:rsidRDefault="00656B1B" w:rsidP="00656B1B">
      <w:pPr>
        <w:pStyle w:val="ListParagraph"/>
        <w:numPr>
          <w:ilvl w:val="0"/>
          <w:numId w:val="1"/>
        </w:numPr>
        <w:spacing w:before="240" w:line="240" w:lineRule="atLeast"/>
        <w:jc w:val="both"/>
        <w:rPr>
          <w:rFonts w:ascii="Arial" w:hAnsi="Arial"/>
        </w:rPr>
      </w:pPr>
      <w:r w:rsidRPr="00B325C0">
        <w:rPr>
          <w:rFonts w:ascii="Arial" w:hAnsi="Arial"/>
        </w:rPr>
        <w:t xml:space="preserve">General character of business of registrant (whether closed-end or </w:t>
      </w:r>
      <w:proofErr w:type="spellStart"/>
      <w:r w:rsidRPr="00B325C0">
        <w:rPr>
          <w:rFonts w:ascii="Arial" w:hAnsi="Arial"/>
        </w:rPr>
        <w:t>oen</w:t>
      </w:r>
      <w:proofErr w:type="spellEnd"/>
      <w:r w:rsidRPr="00B325C0">
        <w:rPr>
          <w:rFonts w:ascii="Arial" w:hAnsi="Arial"/>
        </w:rPr>
        <w:t>-end and whether the registrant proposed to operate as a diversified or non-diversified investment company)</w:t>
      </w:r>
    </w:p>
    <w:p w:rsidR="00656B1B" w:rsidRPr="00B325C0" w:rsidRDefault="00656B1B" w:rsidP="00656B1B">
      <w:pPr>
        <w:pStyle w:val="ListParagraph"/>
        <w:spacing w:before="240" w:line="240" w:lineRule="atLeast"/>
        <w:ind w:left="1800"/>
        <w:jc w:val="both"/>
        <w:rPr>
          <w:rFonts w:ascii="Arial" w:hAnsi="Arial"/>
        </w:rPr>
      </w:pPr>
    </w:p>
    <w:p w:rsidR="00067758" w:rsidRPr="00B325C0" w:rsidRDefault="00067758" w:rsidP="00656B1B">
      <w:pPr>
        <w:pStyle w:val="ListParagraph"/>
        <w:spacing w:before="240" w:line="240" w:lineRule="atLeast"/>
        <w:ind w:left="1800"/>
        <w:jc w:val="both"/>
        <w:rPr>
          <w:rFonts w:ascii="Arial" w:hAnsi="Arial"/>
        </w:rPr>
      </w:pPr>
    </w:p>
    <w:p w:rsidR="00656B1B" w:rsidRPr="00B325C0" w:rsidRDefault="00656B1B" w:rsidP="00656B1B">
      <w:pPr>
        <w:spacing w:line="240" w:lineRule="atLeast"/>
        <w:ind w:left="1440" w:hanging="1440"/>
        <w:jc w:val="both"/>
        <w:rPr>
          <w:rFonts w:ascii="Arial" w:hAnsi="Arial"/>
          <w:b/>
        </w:rPr>
      </w:pPr>
      <w:proofErr w:type="gramStart"/>
      <w:r w:rsidRPr="00B325C0">
        <w:rPr>
          <w:rFonts w:ascii="Arial" w:hAnsi="Arial"/>
          <w:b/>
        </w:rPr>
        <w:t>Item 2</w:t>
      </w:r>
      <w:r w:rsidRPr="00B325C0">
        <w:rPr>
          <w:rFonts w:ascii="Arial" w:hAnsi="Arial"/>
        </w:rPr>
        <w:t>.</w:t>
      </w:r>
      <w:proofErr w:type="gramEnd"/>
      <w:r w:rsidRPr="00B325C0">
        <w:rPr>
          <w:rFonts w:ascii="Arial" w:hAnsi="Arial"/>
        </w:rPr>
        <w:tab/>
      </w:r>
      <w:r w:rsidRPr="00B325C0">
        <w:rPr>
          <w:rFonts w:ascii="Arial" w:hAnsi="Arial"/>
          <w:b/>
        </w:rPr>
        <w:t>Fundamental Policies and Registrant</w:t>
      </w:r>
    </w:p>
    <w:p w:rsidR="00656B1B" w:rsidRPr="00B325C0" w:rsidRDefault="00656B1B" w:rsidP="00656B1B">
      <w:pPr>
        <w:spacing w:line="240" w:lineRule="atLeast"/>
        <w:ind w:left="1440" w:hanging="1440"/>
        <w:jc w:val="both"/>
        <w:rPr>
          <w:rFonts w:ascii="Arial" w:hAnsi="Arial"/>
        </w:rPr>
      </w:pPr>
    </w:p>
    <w:p w:rsidR="00656B1B" w:rsidRPr="00B325C0" w:rsidRDefault="00656B1B" w:rsidP="00656B1B">
      <w:pPr>
        <w:spacing w:line="240" w:lineRule="atLeast"/>
        <w:ind w:left="1440" w:hanging="1440"/>
        <w:jc w:val="both"/>
        <w:rPr>
          <w:rFonts w:ascii="Arial" w:hAnsi="Arial"/>
        </w:rPr>
      </w:pPr>
      <w:r w:rsidRPr="00B325C0">
        <w:rPr>
          <w:rFonts w:ascii="Arial" w:hAnsi="Arial"/>
        </w:rPr>
        <w:tab/>
        <w:t>Describe the policy or proposed policy of the registrant with respect to each of the following activities:</w:t>
      </w:r>
    </w:p>
    <w:p w:rsidR="00656B1B" w:rsidRPr="00B325C0" w:rsidRDefault="00656B1B" w:rsidP="00656B1B">
      <w:pPr>
        <w:spacing w:line="240" w:lineRule="atLeast"/>
        <w:ind w:left="1440" w:hanging="144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issuance of senior securities</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borrowing of money</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underwriting of investment in particular industries</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concentration of investments in particular industries</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purchase and sale of real estate</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purchase and sale of commodities and commodity contracts</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The making of loans to other persons</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Portfolio turnover</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Subscription payment</w:t>
      </w:r>
    </w:p>
    <w:p w:rsidR="00656B1B" w:rsidRPr="00B325C0" w:rsidRDefault="00656B1B" w:rsidP="00656B1B">
      <w:pPr>
        <w:pStyle w:val="ListParagraph"/>
        <w:spacing w:line="240" w:lineRule="atLeast"/>
        <w:ind w:left="1800"/>
        <w:jc w:val="both"/>
        <w:rPr>
          <w:rFonts w:ascii="Arial" w:hAnsi="Arial"/>
        </w:rPr>
      </w:pPr>
    </w:p>
    <w:p w:rsidR="00656B1B" w:rsidRPr="00B325C0" w:rsidRDefault="00656B1B" w:rsidP="00656B1B">
      <w:pPr>
        <w:pStyle w:val="ListParagraph"/>
        <w:numPr>
          <w:ilvl w:val="0"/>
          <w:numId w:val="2"/>
        </w:numPr>
        <w:spacing w:line="240" w:lineRule="atLeast"/>
        <w:jc w:val="both"/>
        <w:rPr>
          <w:rFonts w:ascii="Arial" w:hAnsi="Arial"/>
        </w:rPr>
      </w:pPr>
      <w:r w:rsidRPr="00B325C0">
        <w:rPr>
          <w:rFonts w:ascii="Arial" w:hAnsi="Arial"/>
        </w:rPr>
        <w:t>Investment category (aggressive, growth-oriented or conservative)</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ind w:left="1440" w:hanging="1440"/>
        <w:jc w:val="both"/>
        <w:rPr>
          <w:rFonts w:ascii="Arial" w:hAnsi="Arial"/>
          <w:b/>
        </w:rPr>
      </w:pPr>
      <w:proofErr w:type="gramStart"/>
      <w:r w:rsidRPr="00B325C0">
        <w:rPr>
          <w:rFonts w:ascii="Arial" w:hAnsi="Arial"/>
          <w:b/>
        </w:rPr>
        <w:t>Item 3.</w:t>
      </w:r>
      <w:proofErr w:type="gramEnd"/>
      <w:r w:rsidRPr="00B325C0">
        <w:rPr>
          <w:rFonts w:ascii="Arial" w:hAnsi="Arial"/>
        </w:rPr>
        <w:tab/>
      </w:r>
      <w:r w:rsidRPr="00B325C0">
        <w:rPr>
          <w:rFonts w:ascii="Arial" w:hAnsi="Arial"/>
          <w:b/>
        </w:rPr>
        <w:t>Policies with respect to Security Investments</w:t>
      </w: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ind w:firstLine="720"/>
        <w:jc w:val="both"/>
        <w:rPr>
          <w:rFonts w:ascii="Arial" w:hAnsi="Arial"/>
        </w:rPr>
      </w:pPr>
      <w:r w:rsidRPr="00B325C0">
        <w:rPr>
          <w:rFonts w:ascii="Arial" w:hAnsi="Arial"/>
        </w:rPr>
        <w:t>Described the investment policy of the registrant with respect to the following matters which is not described as a fundamental policy of the registrant under Item 2 indicating which of such investment policies may not be changed without stockholder action:</w:t>
      </w:r>
    </w:p>
    <w:p w:rsidR="00656B1B" w:rsidRPr="00B325C0" w:rsidRDefault="00656B1B" w:rsidP="00656B1B">
      <w:pPr>
        <w:spacing w:line="240" w:lineRule="atLeast"/>
        <w:ind w:firstLine="720"/>
        <w:jc w:val="both"/>
        <w:rPr>
          <w:rFonts w:ascii="Arial" w:hAnsi="Arial"/>
        </w:rPr>
      </w:pP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t>Types of securities (e.g. listed stocks, bonds, preferred stock) which it may invest in and indicating the proportion of the assets which may be invested in each such type of security.</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t>The percentage of assets which it may invest in the securities of any one issuer,</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t>The percentage of voting securities of any one issuer which it may acquire</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t xml:space="preserve">Investment in companies for the purpose of exercising control or management </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t>Investment in securities of other investment companies</w:t>
      </w: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lastRenderedPageBreak/>
        <w:t>Any other investment policy not specified above or in Item 2 which is set forth in the registrant’s Article of Incorporation , By-Laws or Prospectus</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3"/>
        </w:numPr>
        <w:spacing w:line="240" w:lineRule="atLeast"/>
        <w:jc w:val="both"/>
        <w:rPr>
          <w:rFonts w:ascii="Arial" w:hAnsi="Arial"/>
        </w:rPr>
      </w:pPr>
      <w:r w:rsidRPr="00B325C0">
        <w:rPr>
          <w:rFonts w:ascii="Arial" w:hAnsi="Arial"/>
        </w:rPr>
        <w:t>Investment in:</w:t>
      </w:r>
    </w:p>
    <w:p w:rsidR="00656B1B" w:rsidRPr="00B325C0" w:rsidRDefault="00656B1B" w:rsidP="00656B1B">
      <w:pPr>
        <w:pStyle w:val="ListParagraph"/>
        <w:numPr>
          <w:ilvl w:val="0"/>
          <w:numId w:val="4"/>
        </w:numPr>
        <w:spacing w:line="240" w:lineRule="atLeast"/>
        <w:jc w:val="both"/>
        <w:rPr>
          <w:rFonts w:ascii="Arial" w:hAnsi="Arial"/>
        </w:rPr>
      </w:pPr>
      <w:r w:rsidRPr="00B325C0">
        <w:rPr>
          <w:rFonts w:ascii="Arial" w:hAnsi="Arial"/>
        </w:rPr>
        <w:t>Margin purchase of securities</w:t>
      </w:r>
    </w:p>
    <w:p w:rsidR="00656B1B" w:rsidRPr="00B325C0" w:rsidRDefault="00656B1B" w:rsidP="00656B1B">
      <w:pPr>
        <w:pStyle w:val="ListParagraph"/>
        <w:numPr>
          <w:ilvl w:val="0"/>
          <w:numId w:val="4"/>
        </w:numPr>
        <w:spacing w:line="240" w:lineRule="atLeast"/>
        <w:jc w:val="both"/>
        <w:rPr>
          <w:rFonts w:ascii="Arial" w:hAnsi="Arial"/>
        </w:rPr>
      </w:pPr>
      <w:r w:rsidRPr="00B325C0">
        <w:rPr>
          <w:rFonts w:ascii="Arial" w:hAnsi="Arial"/>
        </w:rPr>
        <w:t>Precious metals</w:t>
      </w:r>
    </w:p>
    <w:p w:rsidR="00656B1B" w:rsidRPr="00B325C0" w:rsidRDefault="00656B1B" w:rsidP="00656B1B">
      <w:pPr>
        <w:pStyle w:val="ListParagraph"/>
        <w:numPr>
          <w:ilvl w:val="0"/>
          <w:numId w:val="4"/>
        </w:numPr>
        <w:spacing w:line="240" w:lineRule="atLeast"/>
        <w:jc w:val="both"/>
        <w:rPr>
          <w:rFonts w:ascii="Arial" w:hAnsi="Arial"/>
        </w:rPr>
      </w:pPr>
      <w:r w:rsidRPr="00B325C0">
        <w:rPr>
          <w:rFonts w:ascii="Arial" w:hAnsi="Arial"/>
        </w:rPr>
        <w:t>Unlimited liability investments</w:t>
      </w:r>
    </w:p>
    <w:p w:rsidR="00656B1B" w:rsidRPr="00B325C0" w:rsidRDefault="00656B1B" w:rsidP="00656B1B">
      <w:pPr>
        <w:pStyle w:val="ListParagraph"/>
        <w:numPr>
          <w:ilvl w:val="0"/>
          <w:numId w:val="4"/>
        </w:numPr>
        <w:spacing w:line="240" w:lineRule="atLeast"/>
        <w:jc w:val="both"/>
        <w:rPr>
          <w:rFonts w:ascii="Arial" w:hAnsi="Arial"/>
        </w:rPr>
      </w:pPr>
      <w:r w:rsidRPr="00B325C0">
        <w:rPr>
          <w:rFonts w:ascii="Arial" w:hAnsi="Arial"/>
        </w:rPr>
        <w:t>Short selling of currencies</w:t>
      </w:r>
    </w:p>
    <w:p w:rsidR="00656B1B" w:rsidRPr="00B325C0" w:rsidRDefault="00656B1B" w:rsidP="00656B1B">
      <w:pPr>
        <w:pStyle w:val="ListParagraph"/>
        <w:numPr>
          <w:ilvl w:val="0"/>
          <w:numId w:val="4"/>
        </w:numPr>
        <w:spacing w:line="240" w:lineRule="atLeast"/>
        <w:jc w:val="both"/>
        <w:rPr>
          <w:rFonts w:ascii="Arial" w:hAnsi="Arial"/>
        </w:rPr>
      </w:pPr>
      <w:r w:rsidRPr="00B325C0">
        <w:rPr>
          <w:rFonts w:ascii="Arial" w:hAnsi="Arial"/>
        </w:rPr>
        <w:t xml:space="preserve">Short selling of investments  </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ind w:left="1440" w:hanging="1440"/>
        <w:jc w:val="both"/>
        <w:rPr>
          <w:rFonts w:ascii="Arial" w:hAnsi="Arial"/>
          <w:b/>
        </w:rPr>
      </w:pPr>
      <w:proofErr w:type="gramStart"/>
      <w:r w:rsidRPr="00B325C0">
        <w:rPr>
          <w:rFonts w:ascii="Arial" w:hAnsi="Arial"/>
          <w:b/>
        </w:rPr>
        <w:t>Item 4.</w:t>
      </w:r>
      <w:proofErr w:type="gramEnd"/>
      <w:r w:rsidRPr="00B325C0">
        <w:rPr>
          <w:rFonts w:ascii="Arial" w:hAnsi="Arial"/>
          <w:b/>
        </w:rPr>
        <w:t xml:space="preserve"> </w:t>
      </w:r>
      <w:r w:rsidRPr="00B325C0">
        <w:rPr>
          <w:rFonts w:ascii="Arial" w:hAnsi="Arial"/>
        </w:rPr>
        <w:tab/>
      </w:r>
      <w:r w:rsidRPr="00B325C0">
        <w:rPr>
          <w:rFonts w:ascii="Arial" w:hAnsi="Arial"/>
          <w:b/>
        </w:rPr>
        <w:t>Persons Owning Equity Securities of Registrant</w:t>
      </w:r>
    </w:p>
    <w:p w:rsidR="00656B1B" w:rsidRPr="00B325C0" w:rsidRDefault="00656B1B" w:rsidP="00656B1B">
      <w:pPr>
        <w:spacing w:line="240" w:lineRule="atLeast"/>
        <w:ind w:left="1440" w:hanging="1440"/>
        <w:jc w:val="both"/>
        <w:rPr>
          <w:rFonts w:ascii="Arial" w:hAnsi="Arial"/>
          <w:b/>
        </w:rPr>
      </w:pPr>
    </w:p>
    <w:p w:rsidR="00656B1B" w:rsidRPr="00B325C0" w:rsidRDefault="00656B1B" w:rsidP="00656B1B">
      <w:pPr>
        <w:tabs>
          <w:tab w:val="left" w:pos="1530"/>
        </w:tabs>
        <w:spacing w:line="240" w:lineRule="atLeast"/>
        <w:ind w:firstLine="720"/>
        <w:jc w:val="both"/>
        <w:rPr>
          <w:rFonts w:ascii="Arial" w:hAnsi="Arial"/>
        </w:rPr>
      </w:pPr>
      <w:r w:rsidRPr="00B325C0">
        <w:rPr>
          <w:rFonts w:ascii="Arial" w:hAnsi="Arial"/>
        </w:rPr>
        <w:t>Furnish the following information as to all equity securities of the registrant owned by the following persons as of a specified date within 90days prior to the date of filing:</w:t>
      </w:r>
    </w:p>
    <w:p w:rsidR="00656B1B" w:rsidRPr="00B325C0" w:rsidRDefault="00656B1B" w:rsidP="00656B1B">
      <w:pPr>
        <w:tabs>
          <w:tab w:val="left" w:pos="1530"/>
        </w:tabs>
        <w:spacing w:line="240" w:lineRule="atLeast"/>
        <w:ind w:firstLine="720"/>
        <w:jc w:val="both"/>
        <w:rPr>
          <w:rFonts w:ascii="Arial" w:hAnsi="Arial"/>
        </w:rPr>
      </w:pPr>
    </w:p>
    <w:p w:rsidR="00656B1B" w:rsidRPr="00B325C0" w:rsidRDefault="00656B1B" w:rsidP="00656B1B">
      <w:pPr>
        <w:pStyle w:val="ListParagraph"/>
        <w:numPr>
          <w:ilvl w:val="0"/>
          <w:numId w:val="5"/>
        </w:numPr>
        <w:tabs>
          <w:tab w:val="left" w:pos="1530"/>
        </w:tabs>
        <w:spacing w:line="240" w:lineRule="atLeast"/>
        <w:jc w:val="both"/>
        <w:rPr>
          <w:rFonts w:ascii="Arial" w:hAnsi="Arial"/>
          <w:b/>
        </w:rPr>
      </w:pPr>
      <w:r w:rsidRPr="00B325C0">
        <w:rPr>
          <w:rFonts w:ascii="Arial" w:hAnsi="Arial"/>
        </w:rPr>
        <w:t>Names and addresses of persons who directly own, control or hold and have power to vote ten percent (10%) or more of the outstanding voting securities of the registrant.</w:t>
      </w:r>
    </w:p>
    <w:p w:rsidR="00656B1B" w:rsidRPr="00B325C0" w:rsidRDefault="00656B1B" w:rsidP="00656B1B">
      <w:pPr>
        <w:pStyle w:val="ListParagraph"/>
        <w:tabs>
          <w:tab w:val="left" w:pos="1530"/>
        </w:tabs>
        <w:spacing w:line="240" w:lineRule="atLeast"/>
        <w:ind w:left="1080"/>
        <w:jc w:val="both"/>
        <w:rPr>
          <w:rFonts w:ascii="Arial" w:hAnsi="Arial"/>
          <w:b/>
        </w:rPr>
      </w:pPr>
    </w:p>
    <w:p w:rsidR="00656B1B" w:rsidRPr="00B325C0" w:rsidRDefault="00656B1B" w:rsidP="00656B1B">
      <w:pPr>
        <w:pStyle w:val="ListParagraph"/>
        <w:numPr>
          <w:ilvl w:val="0"/>
          <w:numId w:val="5"/>
        </w:numPr>
        <w:tabs>
          <w:tab w:val="left" w:pos="1530"/>
        </w:tabs>
        <w:spacing w:line="240" w:lineRule="atLeast"/>
        <w:jc w:val="both"/>
        <w:rPr>
          <w:rFonts w:ascii="Arial" w:hAnsi="Arial"/>
          <w:b/>
        </w:rPr>
      </w:pPr>
      <w:r w:rsidRPr="00B325C0">
        <w:rPr>
          <w:rFonts w:ascii="Arial" w:hAnsi="Arial"/>
        </w:rPr>
        <w:t>Names and addresses of every company other than the registrant of which each such person is an officer, director or partner.</w:t>
      </w:r>
      <w:r w:rsidRPr="00B325C0">
        <w:rPr>
          <w:rFonts w:ascii="Arial" w:hAnsi="Arial"/>
          <w:b/>
        </w:rPr>
        <w:tab/>
      </w:r>
    </w:p>
    <w:p w:rsidR="00656B1B" w:rsidRPr="00B325C0" w:rsidRDefault="00656B1B" w:rsidP="00656B1B">
      <w:pPr>
        <w:spacing w:line="240" w:lineRule="atLeast"/>
        <w:ind w:left="1440" w:hanging="1440"/>
        <w:jc w:val="both"/>
        <w:rPr>
          <w:rFonts w:ascii="Arial" w:hAnsi="Arial"/>
          <w:b/>
        </w:rPr>
      </w:pPr>
    </w:p>
    <w:p w:rsidR="00656B1B" w:rsidRPr="00B325C0" w:rsidRDefault="00656B1B" w:rsidP="00656B1B">
      <w:pPr>
        <w:spacing w:line="240" w:lineRule="atLeast"/>
        <w:ind w:left="1440" w:hanging="1440"/>
        <w:jc w:val="both"/>
        <w:rPr>
          <w:rFonts w:ascii="Arial" w:hAnsi="Arial"/>
          <w:b/>
        </w:rPr>
      </w:pPr>
    </w:p>
    <w:p w:rsidR="00656B1B" w:rsidRPr="00B325C0" w:rsidRDefault="00656B1B" w:rsidP="00656B1B">
      <w:pPr>
        <w:spacing w:line="240" w:lineRule="atLeast"/>
        <w:ind w:left="1440" w:hanging="1440"/>
        <w:jc w:val="both"/>
        <w:rPr>
          <w:rFonts w:ascii="Arial" w:hAnsi="Arial"/>
          <w:b/>
        </w:rPr>
      </w:pPr>
      <w:proofErr w:type="gramStart"/>
      <w:r w:rsidRPr="00B325C0">
        <w:rPr>
          <w:rFonts w:ascii="Arial" w:hAnsi="Arial"/>
          <w:b/>
        </w:rPr>
        <w:t>Item 5.</w:t>
      </w:r>
      <w:proofErr w:type="gramEnd"/>
      <w:r w:rsidRPr="00B325C0">
        <w:rPr>
          <w:rFonts w:ascii="Arial" w:hAnsi="Arial"/>
        </w:rPr>
        <w:tab/>
      </w:r>
      <w:r w:rsidRPr="00B325C0">
        <w:rPr>
          <w:rFonts w:ascii="Arial" w:hAnsi="Arial"/>
          <w:b/>
        </w:rPr>
        <w:t>Number of Holders of Equity Securities</w:t>
      </w: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ind w:firstLine="720"/>
        <w:jc w:val="both"/>
        <w:rPr>
          <w:rFonts w:ascii="Arial" w:hAnsi="Arial"/>
        </w:rPr>
      </w:pPr>
      <w:r w:rsidRPr="00B325C0">
        <w:rPr>
          <w:rFonts w:ascii="Arial" w:hAnsi="Arial"/>
        </w:rPr>
        <w:t>State the approximate number of stockholders of records of the registrant as of a specified date within 90 days prior to the date of filing.</w:t>
      </w:r>
    </w:p>
    <w:p w:rsidR="00656B1B" w:rsidRPr="00B325C0" w:rsidRDefault="00656B1B" w:rsidP="00656B1B">
      <w:pPr>
        <w:spacing w:line="240" w:lineRule="atLeast"/>
        <w:ind w:firstLine="720"/>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ind w:left="1440" w:hanging="1440"/>
        <w:jc w:val="both"/>
        <w:rPr>
          <w:rFonts w:ascii="Arial" w:hAnsi="Arial"/>
        </w:rPr>
      </w:pPr>
      <w:proofErr w:type="gramStart"/>
      <w:r w:rsidRPr="00B325C0">
        <w:rPr>
          <w:rFonts w:ascii="Arial" w:hAnsi="Arial"/>
          <w:b/>
        </w:rPr>
        <w:t>Item 6.</w:t>
      </w:r>
      <w:proofErr w:type="gramEnd"/>
      <w:r w:rsidRPr="00B325C0">
        <w:rPr>
          <w:rFonts w:ascii="Arial" w:hAnsi="Arial"/>
        </w:rPr>
        <w:tab/>
      </w:r>
      <w:r w:rsidRPr="00B325C0">
        <w:rPr>
          <w:rFonts w:ascii="Arial" w:hAnsi="Arial"/>
          <w:b/>
        </w:rPr>
        <w:t>Directors and Executive Officers</w:t>
      </w: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ind w:firstLine="720"/>
        <w:jc w:val="both"/>
        <w:rPr>
          <w:rFonts w:ascii="Arial" w:hAnsi="Arial"/>
        </w:rPr>
      </w:pPr>
      <w:r w:rsidRPr="00B325C0">
        <w:rPr>
          <w:rFonts w:ascii="Arial" w:hAnsi="Arial"/>
        </w:rPr>
        <w:t>Furnish the information required by the following table as to all directors and officers of the registrant.</w:t>
      </w:r>
    </w:p>
    <w:p w:rsidR="00656B1B" w:rsidRPr="00B325C0" w:rsidRDefault="00656B1B" w:rsidP="00656B1B">
      <w:pPr>
        <w:spacing w:line="240" w:lineRule="atLeast"/>
        <w:ind w:firstLine="720"/>
        <w:jc w:val="both"/>
        <w:rPr>
          <w:rFonts w:ascii="Arial" w:hAnsi="Arial"/>
        </w:rPr>
      </w:pPr>
    </w:p>
    <w:tbl>
      <w:tblPr>
        <w:tblStyle w:val="TableGrid"/>
        <w:tblW w:w="0" w:type="auto"/>
        <w:tblInd w:w="636" w:type="dxa"/>
        <w:tblLook w:val="04A0" w:firstRow="1" w:lastRow="0" w:firstColumn="1" w:lastColumn="0" w:noHBand="0" w:noVBand="1"/>
      </w:tblPr>
      <w:tblGrid>
        <w:gridCol w:w="2880"/>
        <w:gridCol w:w="3024"/>
      </w:tblGrid>
      <w:tr w:rsidR="00B325C0" w:rsidRPr="00B325C0" w:rsidTr="00084C5E">
        <w:tc>
          <w:tcPr>
            <w:tcW w:w="872" w:type="dxa"/>
          </w:tcPr>
          <w:p w:rsidR="00656B1B" w:rsidRPr="00B325C0" w:rsidRDefault="00656B1B" w:rsidP="00084C5E">
            <w:pPr>
              <w:spacing w:line="240" w:lineRule="atLeast"/>
              <w:jc w:val="center"/>
              <w:rPr>
                <w:rFonts w:ascii="Arial" w:hAnsi="Arial"/>
                <w:b/>
              </w:rPr>
            </w:pPr>
            <w:r w:rsidRPr="00B325C0">
              <w:rPr>
                <w:rFonts w:ascii="Arial" w:hAnsi="Arial"/>
                <w:b/>
              </w:rPr>
              <w:t>Name</w:t>
            </w:r>
          </w:p>
        </w:tc>
        <w:tc>
          <w:tcPr>
            <w:tcW w:w="3024" w:type="dxa"/>
          </w:tcPr>
          <w:p w:rsidR="00656B1B" w:rsidRPr="00B325C0" w:rsidRDefault="00656B1B" w:rsidP="00084C5E">
            <w:pPr>
              <w:spacing w:line="240" w:lineRule="atLeast"/>
              <w:jc w:val="center"/>
              <w:rPr>
                <w:rFonts w:ascii="Arial" w:hAnsi="Arial"/>
                <w:b/>
              </w:rPr>
            </w:pPr>
            <w:r w:rsidRPr="00B325C0">
              <w:rPr>
                <w:rFonts w:ascii="Arial" w:hAnsi="Arial"/>
                <w:b/>
              </w:rPr>
              <w:t>Position</w:t>
            </w: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656B1B"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bl>
    <w:p w:rsidR="00656B1B" w:rsidRPr="00B325C0" w:rsidRDefault="00656B1B" w:rsidP="00656B1B">
      <w:pPr>
        <w:spacing w:line="240" w:lineRule="atLeast"/>
        <w:ind w:firstLine="720"/>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jc w:val="both"/>
        <w:rPr>
          <w:rFonts w:ascii="Arial" w:hAnsi="Arial"/>
        </w:rPr>
      </w:pPr>
      <w:proofErr w:type="gramStart"/>
      <w:r w:rsidRPr="00B325C0">
        <w:rPr>
          <w:rFonts w:ascii="Arial" w:hAnsi="Arial"/>
          <w:b/>
        </w:rPr>
        <w:t>Item 7</w:t>
      </w:r>
      <w:r w:rsidRPr="00B325C0">
        <w:rPr>
          <w:rFonts w:ascii="Arial" w:hAnsi="Arial"/>
        </w:rPr>
        <w:t>.</w:t>
      </w:r>
      <w:proofErr w:type="gramEnd"/>
      <w:r w:rsidRPr="00B325C0">
        <w:rPr>
          <w:rFonts w:ascii="Arial" w:hAnsi="Arial"/>
        </w:rPr>
        <w:tab/>
      </w:r>
      <w:r w:rsidRPr="00B325C0">
        <w:rPr>
          <w:rFonts w:ascii="Arial" w:hAnsi="Arial"/>
        </w:rPr>
        <w:tab/>
      </w:r>
      <w:r w:rsidRPr="00B325C0">
        <w:rPr>
          <w:rFonts w:ascii="Arial" w:hAnsi="Arial"/>
          <w:b/>
        </w:rPr>
        <w:t>Members of the Advisory Board of Registrant</w:t>
      </w: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ind w:firstLine="720"/>
        <w:jc w:val="both"/>
        <w:rPr>
          <w:rFonts w:ascii="Arial" w:hAnsi="Arial"/>
        </w:rPr>
      </w:pPr>
      <w:r w:rsidRPr="00B325C0">
        <w:rPr>
          <w:rFonts w:ascii="Arial" w:hAnsi="Arial"/>
        </w:rPr>
        <w:t>If the registrant has an advisory board, furnish the information specified in the following table as to each member of such board.</w:t>
      </w:r>
    </w:p>
    <w:p w:rsidR="00656B1B" w:rsidRPr="00B325C0" w:rsidRDefault="00656B1B" w:rsidP="00656B1B">
      <w:pPr>
        <w:spacing w:line="240" w:lineRule="atLeast"/>
        <w:ind w:firstLine="720"/>
        <w:jc w:val="both"/>
        <w:rPr>
          <w:rFonts w:ascii="Arial" w:hAnsi="Arial"/>
        </w:rPr>
      </w:pPr>
    </w:p>
    <w:tbl>
      <w:tblPr>
        <w:tblStyle w:val="TableGrid"/>
        <w:tblW w:w="0" w:type="auto"/>
        <w:tblInd w:w="636" w:type="dxa"/>
        <w:tblLook w:val="04A0" w:firstRow="1" w:lastRow="0" w:firstColumn="1" w:lastColumn="0" w:noHBand="0" w:noVBand="1"/>
      </w:tblPr>
      <w:tblGrid>
        <w:gridCol w:w="2880"/>
        <w:gridCol w:w="3024"/>
      </w:tblGrid>
      <w:tr w:rsidR="00B325C0" w:rsidRPr="00B325C0" w:rsidTr="00084C5E">
        <w:tc>
          <w:tcPr>
            <w:tcW w:w="872" w:type="dxa"/>
          </w:tcPr>
          <w:p w:rsidR="00656B1B" w:rsidRPr="00B325C0" w:rsidRDefault="00656B1B" w:rsidP="00084C5E">
            <w:pPr>
              <w:spacing w:line="240" w:lineRule="atLeast"/>
              <w:jc w:val="center"/>
              <w:rPr>
                <w:rFonts w:ascii="Arial" w:hAnsi="Arial"/>
                <w:b/>
              </w:rPr>
            </w:pPr>
            <w:r w:rsidRPr="00B325C0">
              <w:rPr>
                <w:rFonts w:ascii="Arial" w:hAnsi="Arial"/>
                <w:b/>
              </w:rPr>
              <w:t>Name</w:t>
            </w:r>
          </w:p>
        </w:tc>
        <w:tc>
          <w:tcPr>
            <w:tcW w:w="3024" w:type="dxa"/>
          </w:tcPr>
          <w:p w:rsidR="00656B1B" w:rsidRPr="00B325C0" w:rsidRDefault="00656B1B" w:rsidP="00084C5E">
            <w:pPr>
              <w:spacing w:line="240" w:lineRule="atLeast"/>
              <w:jc w:val="center"/>
              <w:rPr>
                <w:rFonts w:ascii="Arial" w:hAnsi="Arial"/>
                <w:b/>
              </w:rPr>
            </w:pPr>
            <w:r w:rsidRPr="00B325C0">
              <w:rPr>
                <w:rFonts w:ascii="Arial" w:hAnsi="Arial"/>
                <w:b/>
              </w:rPr>
              <w:t>Position</w:t>
            </w: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656B1B"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bl>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b/>
        </w:rPr>
      </w:pPr>
    </w:p>
    <w:p w:rsidR="00067758" w:rsidRPr="00B325C0" w:rsidRDefault="00067758" w:rsidP="00656B1B">
      <w:pPr>
        <w:spacing w:line="240" w:lineRule="atLeast"/>
        <w:jc w:val="both"/>
        <w:rPr>
          <w:rFonts w:ascii="Arial" w:hAnsi="Arial"/>
          <w:b/>
        </w:rPr>
      </w:pPr>
    </w:p>
    <w:p w:rsidR="00067758" w:rsidRPr="00B325C0" w:rsidRDefault="00067758"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b/>
        </w:rPr>
      </w:pPr>
      <w:proofErr w:type="gramStart"/>
      <w:r w:rsidRPr="00B325C0">
        <w:rPr>
          <w:rFonts w:ascii="Arial" w:hAnsi="Arial"/>
          <w:b/>
        </w:rPr>
        <w:lastRenderedPageBreak/>
        <w:t>Item 8.</w:t>
      </w:r>
      <w:proofErr w:type="gramEnd"/>
      <w:r w:rsidRPr="00B325C0">
        <w:rPr>
          <w:rFonts w:ascii="Arial" w:hAnsi="Arial"/>
          <w:b/>
        </w:rPr>
        <w:tab/>
      </w:r>
      <w:r w:rsidRPr="00B325C0">
        <w:rPr>
          <w:rFonts w:ascii="Arial" w:hAnsi="Arial"/>
          <w:b/>
        </w:rPr>
        <w:tab/>
        <w:t>Remuneration of Directors, Officers and Members of Advisory Board</w:t>
      </w: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rPr>
      </w:pPr>
      <w:r w:rsidRPr="00B325C0">
        <w:rPr>
          <w:rFonts w:ascii="Arial" w:hAnsi="Arial"/>
          <w:b/>
        </w:rPr>
        <w:tab/>
      </w:r>
      <w:r w:rsidRPr="00B325C0">
        <w:rPr>
          <w:rFonts w:ascii="Arial" w:hAnsi="Arial"/>
        </w:rPr>
        <w:t>Furnish the information required by the following table as to all directors, officers and members of the advisory board of the registrant.</w:t>
      </w:r>
    </w:p>
    <w:p w:rsidR="00656B1B" w:rsidRPr="00B325C0" w:rsidRDefault="00656B1B" w:rsidP="00656B1B">
      <w:pPr>
        <w:spacing w:line="240" w:lineRule="atLeast"/>
        <w:jc w:val="both"/>
        <w:rPr>
          <w:rFonts w:ascii="Arial" w:hAnsi="Arial"/>
        </w:rPr>
      </w:pPr>
    </w:p>
    <w:tbl>
      <w:tblPr>
        <w:tblStyle w:val="TableGrid"/>
        <w:tblW w:w="0" w:type="auto"/>
        <w:tblLook w:val="04A0" w:firstRow="1" w:lastRow="0" w:firstColumn="1" w:lastColumn="0" w:noHBand="0" w:noVBand="1"/>
      </w:tblPr>
      <w:tblGrid>
        <w:gridCol w:w="3081"/>
        <w:gridCol w:w="3081"/>
        <w:gridCol w:w="2880"/>
      </w:tblGrid>
      <w:tr w:rsidR="00B325C0" w:rsidRPr="00B325C0" w:rsidTr="00084C5E">
        <w:tc>
          <w:tcPr>
            <w:tcW w:w="3081" w:type="dxa"/>
          </w:tcPr>
          <w:p w:rsidR="00656B1B" w:rsidRPr="00B325C0" w:rsidRDefault="00656B1B" w:rsidP="00084C5E">
            <w:pPr>
              <w:spacing w:line="240" w:lineRule="atLeast"/>
              <w:jc w:val="both"/>
              <w:rPr>
                <w:rFonts w:ascii="Arial" w:hAnsi="Arial"/>
                <w:b/>
                <w:i/>
              </w:rPr>
            </w:pPr>
            <w:r w:rsidRPr="00B325C0">
              <w:rPr>
                <w:rFonts w:ascii="Arial" w:hAnsi="Arial"/>
                <w:b/>
                <w:i/>
              </w:rPr>
              <w:t>Name of Director, Officer or Member of Advisory Board</w:t>
            </w:r>
          </w:p>
        </w:tc>
        <w:tc>
          <w:tcPr>
            <w:tcW w:w="3081" w:type="dxa"/>
          </w:tcPr>
          <w:p w:rsidR="00656B1B" w:rsidRPr="00B325C0" w:rsidRDefault="00656B1B" w:rsidP="00084C5E">
            <w:pPr>
              <w:spacing w:line="240" w:lineRule="atLeast"/>
              <w:jc w:val="both"/>
              <w:rPr>
                <w:rFonts w:ascii="Arial" w:hAnsi="Arial"/>
                <w:b/>
                <w:i/>
              </w:rPr>
            </w:pPr>
            <w:r w:rsidRPr="00B325C0">
              <w:rPr>
                <w:rFonts w:ascii="Arial" w:hAnsi="Arial"/>
                <w:b/>
                <w:i/>
              </w:rPr>
              <w:t>Capacity in which remuneration is received</w:t>
            </w:r>
          </w:p>
        </w:tc>
        <w:tc>
          <w:tcPr>
            <w:tcW w:w="2880" w:type="dxa"/>
          </w:tcPr>
          <w:p w:rsidR="00656B1B" w:rsidRPr="00B325C0" w:rsidRDefault="00656B1B" w:rsidP="00084C5E">
            <w:pPr>
              <w:spacing w:line="240" w:lineRule="atLeast"/>
              <w:jc w:val="both"/>
              <w:rPr>
                <w:rFonts w:ascii="Arial" w:hAnsi="Arial"/>
                <w:b/>
                <w:i/>
              </w:rPr>
            </w:pPr>
            <w:r w:rsidRPr="00B325C0">
              <w:rPr>
                <w:rFonts w:ascii="Arial" w:hAnsi="Arial"/>
                <w:b/>
                <w:i/>
              </w:rPr>
              <w:t>Aggregate remuneration*</w:t>
            </w:r>
          </w:p>
        </w:tc>
      </w:tr>
      <w:tr w:rsidR="00B325C0" w:rsidRPr="00B325C0" w:rsidTr="00084C5E">
        <w:tc>
          <w:tcPr>
            <w:tcW w:w="3081" w:type="dxa"/>
          </w:tcPr>
          <w:p w:rsidR="00656B1B" w:rsidRPr="00B325C0" w:rsidRDefault="00656B1B" w:rsidP="00084C5E">
            <w:pPr>
              <w:spacing w:line="240" w:lineRule="atLeast"/>
              <w:jc w:val="both"/>
              <w:rPr>
                <w:rFonts w:ascii="Arial" w:hAnsi="Arial"/>
                <w:b/>
                <w:i/>
              </w:rPr>
            </w:pPr>
          </w:p>
        </w:tc>
        <w:tc>
          <w:tcPr>
            <w:tcW w:w="3081" w:type="dxa"/>
          </w:tcPr>
          <w:p w:rsidR="00656B1B" w:rsidRPr="00B325C0" w:rsidRDefault="00656B1B" w:rsidP="00084C5E">
            <w:pPr>
              <w:spacing w:line="240" w:lineRule="atLeast"/>
              <w:jc w:val="both"/>
              <w:rPr>
                <w:rFonts w:ascii="Arial" w:hAnsi="Arial"/>
                <w:b/>
                <w:i/>
              </w:rPr>
            </w:pPr>
          </w:p>
        </w:tc>
        <w:tc>
          <w:tcPr>
            <w:tcW w:w="2880" w:type="dxa"/>
          </w:tcPr>
          <w:p w:rsidR="00656B1B" w:rsidRPr="00B325C0" w:rsidRDefault="00656B1B" w:rsidP="00084C5E">
            <w:pPr>
              <w:spacing w:line="240" w:lineRule="atLeast"/>
              <w:jc w:val="both"/>
              <w:rPr>
                <w:rFonts w:ascii="Arial" w:hAnsi="Arial"/>
                <w:b/>
                <w:i/>
              </w:rPr>
            </w:pPr>
          </w:p>
        </w:tc>
      </w:tr>
      <w:tr w:rsidR="00B325C0" w:rsidRPr="00B325C0" w:rsidTr="00084C5E">
        <w:tc>
          <w:tcPr>
            <w:tcW w:w="3081" w:type="dxa"/>
          </w:tcPr>
          <w:p w:rsidR="00656B1B" w:rsidRPr="00B325C0" w:rsidRDefault="00656B1B" w:rsidP="00084C5E">
            <w:pPr>
              <w:spacing w:line="240" w:lineRule="atLeast"/>
              <w:jc w:val="both"/>
              <w:rPr>
                <w:rFonts w:ascii="Arial" w:hAnsi="Arial"/>
                <w:b/>
                <w:i/>
              </w:rPr>
            </w:pPr>
          </w:p>
        </w:tc>
        <w:tc>
          <w:tcPr>
            <w:tcW w:w="3081" w:type="dxa"/>
          </w:tcPr>
          <w:p w:rsidR="00656B1B" w:rsidRPr="00B325C0" w:rsidRDefault="00656B1B" w:rsidP="00084C5E">
            <w:pPr>
              <w:spacing w:line="240" w:lineRule="atLeast"/>
              <w:jc w:val="both"/>
              <w:rPr>
                <w:rFonts w:ascii="Arial" w:hAnsi="Arial"/>
                <w:b/>
                <w:i/>
              </w:rPr>
            </w:pPr>
          </w:p>
        </w:tc>
        <w:tc>
          <w:tcPr>
            <w:tcW w:w="2880" w:type="dxa"/>
          </w:tcPr>
          <w:p w:rsidR="00656B1B" w:rsidRPr="00B325C0" w:rsidRDefault="00656B1B" w:rsidP="00084C5E">
            <w:pPr>
              <w:spacing w:line="240" w:lineRule="atLeast"/>
              <w:jc w:val="both"/>
              <w:rPr>
                <w:rFonts w:ascii="Arial" w:hAnsi="Arial"/>
                <w:b/>
                <w:i/>
              </w:rPr>
            </w:pPr>
          </w:p>
        </w:tc>
      </w:tr>
      <w:tr w:rsidR="00B325C0" w:rsidRPr="00B325C0" w:rsidTr="00084C5E">
        <w:tc>
          <w:tcPr>
            <w:tcW w:w="3081" w:type="dxa"/>
          </w:tcPr>
          <w:p w:rsidR="00656B1B" w:rsidRPr="00B325C0" w:rsidRDefault="00656B1B" w:rsidP="00084C5E">
            <w:pPr>
              <w:spacing w:line="240" w:lineRule="atLeast"/>
              <w:jc w:val="both"/>
              <w:rPr>
                <w:rFonts w:ascii="Arial" w:hAnsi="Arial"/>
                <w:b/>
                <w:i/>
              </w:rPr>
            </w:pPr>
          </w:p>
        </w:tc>
        <w:tc>
          <w:tcPr>
            <w:tcW w:w="3081" w:type="dxa"/>
          </w:tcPr>
          <w:p w:rsidR="00656B1B" w:rsidRPr="00B325C0" w:rsidRDefault="00656B1B" w:rsidP="00084C5E">
            <w:pPr>
              <w:spacing w:line="240" w:lineRule="atLeast"/>
              <w:jc w:val="both"/>
              <w:rPr>
                <w:rFonts w:ascii="Arial" w:hAnsi="Arial"/>
                <w:b/>
                <w:i/>
              </w:rPr>
            </w:pPr>
          </w:p>
        </w:tc>
        <w:tc>
          <w:tcPr>
            <w:tcW w:w="2880" w:type="dxa"/>
          </w:tcPr>
          <w:p w:rsidR="00656B1B" w:rsidRPr="00B325C0" w:rsidRDefault="00656B1B" w:rsidP="00084C5E">
            <w:pPr>
              <w:spacing w:line="240" w:lineRule="atLeast"/>
              <w:jc w:val="both"/>
              <w:rPr>
                <w:rFonts w:ascii="Arial" w:hAnsi="Arial"/>
                <w:b/>
                <w:i/>
              </w:rPr>
            </w:pPr>
          </w:p>
        </w:tc>
      </w:tr>
      <w:tr w:rsidR="00B325C0" w:rsidRPr="00B325C0" w:rsidTr="00084C5E">
        <w:tc>
          <w:tcPr>
            <w:tcW w:w="3081" w:type="dxa"/>
          </w:tcPr>
          <w:p w:rsidR="00656B1B" w:rsidRPr="00B325C0" w:rsidRDefault="00656B1B" w:rsidP="00084C5E">
            <w:pPr>
              <w:spacing w:line="240" w:lineRule="atLeast"/>
              <w:jc w:val="both"/>
              <w:rPr>
                <w:rFonts w:ascii="Arial" w:hAnsi="Arial"/>
                <w:b/>
                <w:i/>
              </w:rPr>
            </w:pPr>
          </w:p>
        </w:tc>
        <w:tc>
          <w:tcPr>
            <w:tcW w:w="3081" w:type="dxa"/>
          </w:tcPr>
          <w:p w:rsidR="00656B1B" w:rsidRPr="00B325C0" w:rsidRDefault="00656B1B" w:rsidP="00084C5E">
            <w:pPr>
              <w:spacing w:line="240" w:lineRule="atLeast"/>
              <w:jc w:val="both"/>
              <w:rPr>
                <w:rFonts w:ascii="Arial" w:hAnsi="Arial"/>
                <w:b/>
                <w:i/>
              </w:rPr>
            </w:pPr>
          </w:p>
        </w:tc>
        <w:tc>
          <w:tcPr>
            <w:tcW w:w="2880" w:type="dxa"/>
          </w:tcPr>
          <w:p w:rsidR="00656B1B" w:rsidRPr="00B325C0" w:rsidRDefault="00656B1B" w:rsidP="00084C5E">
            <w:pPr>
              <w:spacing w:line="240" w:lineRule="atLeast"/>
              <w:jc w:val="both"/>
              <w:rPr>
                <w:rFonts w:ascii="Arial" w:hAnsi="Arial"/>
                <w:b/>
                <w:i/>
              </w:rPr>
            </w:pPr>
          </w:p>
        </w:tc>
      </w:tr>
      <w:tr w:rsidR="00B325C0" w:rsidRPr="00B325C0" w:rsidTr="00084C5E">
        <w:tc>
          <w:tcPr>
            <w:tcW w:w="3081" w:type="dxa"/>
          </w:tcPr>
          <w:p w:rsidR="00656B1B" w:rsidRPr="00B325C0" w:rsidRDefault="00656B1B" w:rsidP="00084C5E">
            <w:pPr>
              <w:spacing w:line="240" w:lineRule="atLeast"/>
              <w:jc w:val="both"/>
              <w:rPr>
                <w:rFonts w:ascii="Arial" w:hAnsi="Arial"/>
                <w:b/>
                <w:i/>
              </w:rPr>
            </w:pPr>
          </w:p>
        </w:tc>
        <w:tc>
          <w:tcPr>
            <w:tcW w:w="3081" w:type="dxa"/>
          </w:tcPr>
          <w:p w:rsidR="00656B1B" w:rsidRPr="00B325C0" w:rsidRDefault="00656B1B" w:rsidP="00084C5E">
            <w:pPr>
              <w:spacing w:line="240" w:lineRule="atLeast"/>
              <w:jc w:val="both"/>
              <w:rPr>
                <w:rFonts w:ascii="Arial" w:hAnsi="Arial"/>
                <w:b/>
                <w:i/>
              </w:rPr>
            </w:pPr>
          </w:p>
        </w:tc>
        <w:tc>
          <w:tcPr>
            <w:tcW w:w="2880" w:type="dxa"/>
          </w:tcPr>
          <w:p w:rsidR="00656B1B" w:rsidRPr="00B325C0" w:rsidRDefault="00656B1B" w:rsidP="00084C5E">
            <w:pPr>
              <w:spacing w:line="240" w:lineRule="atLeast"/>
              <w:jc w:val="both"/>
              <w:rPr>
                <w:rFonts w:ascii="Arial" w:hAnsi="Arial"/>
                <w:b/>
                <w:i/>
              </w:rPr>
            </w:pPr>
          </w:p>
        </w:tc>
      </w:tr>
    </w:tbl>
    <w:p w:rsidR="00656B1B" w:rsidRPr="00B325C0" w:rsidRDefault="00656B1B" w:rsidP="00656B1B">
      <w:pPr>
        <w:spacing w:line="240" w:lineRule="atLeast"/>
        <w:jc w:val="both"/>
        <w:rPr>
          <w:rFonts w:ascii="Arial" w:hAnsi="Arial"/>
          <w:sz w:val="16"/>
        </w:rPr>
      </w:pPr>
      <w:r w:rsidRPr="00B325C0">
        <w:rPr>
          <w:rFonts w:ascii="Arial" w:hAnsi="Arial"/>
        </w:rPr>
        <w:t>*</w:t>
      </w:r>
      <w:r w:rsidRPr="00B325C0">
        <w:rPr>
          <w:rFonts w:ascii="Arial" w:hAnsi="Arial"/>
          <w:sz w:val="16"/>
        </w:rPr>
        <w:t>State the period covered (such as per month, per annum, per meeting attended, etc.)</w:t>
      </w:r>
    </w:p>
    <w:p w:rsidR="00656B1B" w:rsidRPr="00B325C0" w:rsidRDefault="00656B1B"/>
    <w:p w:rsidR="00067758" w:rsidRPr="00B325C0" w:rsidRDefault="00067758"/>
    <w:p w:rsidR="00656B1B" w:rsidRPr="00B325C0" w:rsidRDefault="00656B1B" w:rsidP="00656B1B">
      <w:pPr>
        <w:spacing w:line="240" w:lineRule="atLeast"/>
        <w:jc w:val="both"/>
        <w:rPr>
          <w:rFonts w:ascii="Arial" w:hAnsi="Arial"/>
        </w:rPr>
      </w:pPr>
      <w:proofErr w:type="gramStart"/>
      <w:r w:rsidRPr="00B325C0">
        <w:rPr>
          <w:rFonts w:ascii="Arial" w:hAnsi="Arial"/>
          <w:b/>
        </w:rPr>
        <w:t>Item 9.</w:t>
      </w:r>
      <w:proofErr w:type="gramEnd"/>
      <w:r w:rsidRPr="00B325C0">
        <w:rPr>
          <w:rFonts w:ascii="Arial" w:hAnsi="Arial"/>
        </w:rPr>
        <w:tab/>
      </w:r>
      <w:r w:rsidRPr="00B325C0">
        <w:rPr>
          <w:rFonts w:ascii="Arial" w:hAnsi="Arial"/>
        </w:rPr>
        <w:tab/>
      </w:r>
      <w:r w:rsidRPr="00B325C0">
        <w:rPr>
          <w:rFonts w:ascii="Arial" w:hAnsi="Arial"/>
          <w:b/>
        </w:rPr>
        <w:t xml:space="preserve">Custodian of Portfolio of Securities </w:t>
      </w:r>
    </w:p>
    <w:p w:rsidR="00656B1B" w:rsidRPr="00B325C0" w:rsidRDefault="00656B1B" w:rsidP="00656B1B">
      <w:pPr>
        <w:spacing w:line="240" w:lineRule="atLeast"/>
        <w:jc w:val="both"/>
        <w:rPr>
          <w:rFonts w:ascii="Arial" w:hAnsi="Arial"/>
        </w:rPr>
      </w:pPr>
    </w:p>
    <w:p w:rsidR="00656B1B" w:rsidRPr="00B325C0" w:rsidRDefault="00656B1B" w:rsidP="00656B1B">
      <w:pPr>
        <w:pStyle w:val="ListParagraph"/>
        <w:numPr>
          <w:ilvl w:val="0"/>
          <w:numId w:val="7"/>
        </w:numPr>
        <w:spacing w:line="240" w:lineRule="atLeast"/>
        <w:jc w:val="both"/>
        <w:rPr>
          <w:rFonts w:ascii="Arial" w:hAnsi="Arial"/>
        </w:rPr>
      </w:pPr>
      <w:r w:rsidRPr="00B325C0">
        <w:rPr>
          <w:rFonts w:ascii="Arial" w:hAnsi="Arial"/>
        </w:rPr>
        <w:t>State the name and principal address of the commercial bank which shall act as custodian to hold the funds and portfolio securities of the registrant.</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7"/>
        </w:numPr>
        <w:spacing w:line="240" w:lineRule="atLeast"/>
        <w:jc w:val="both"/>
        <w:rPr>
          <w:rFonts w:ascii="Arial" w:hAnsi="Arial"/>
        </w:rPr>
      </w:pPr>
      <w:r w:rsidRPr="00B325C0">
        <w:rPr>
          <w:rFonts w:ascii="Arial" w:hAnsi="Arial"/>
        </w:rPr>
        <w:t>Describe the arrangements under which such funds and securities are held for to be held, including the basis upon which the remuneration for such services is determined.</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rPr>
      </w:pPr>
      <w:proofErr w:type="gramStart"/>
      <w:r w:rsidRPr="00B325C0">
        <w:rPr>
          <w:rFonts w:ascii="Arial" w:hAnsi="Arial"/>
          <w:b/>
        </w:rPr>
        <w:t>Item 10.</w:t>
      </w:r>
      <w:proofErr w:type="gramEnd"/>
      <w:r w:rsidRPr="00B325C0">
        <w:rPr>
          <w:rFonts w:ascii="Arial" w:hAnsi="Arial"/>
          <w:b/>
        </w:rPr>
        <w:tab/>
        <w:t>Investment Adviser/Manager</w:t>
      </w:r>
    </w:p>
    <w:p w:rsidR="00656B1B" w:rsidRPr="00B325C0" w:rsidRDefault="00656B1B" w:rsidP="00656B1B">
      <w:pPr>
        <w:spacing w:line="240" w:lineRule="atLeast"/>
        <w:jc w:val="both"/>
        <w:rPr>
          <w:rFonts w:ascii="Arial" w:hAnsi="Arial"/>
        </w:rPr>
      </w:pPr>
      <w:r w:rsidRPr="00B325C0">
        <w:rPr>
          <w:rFonts w:ascii="Arial" w:hAnsi="Arial"/>
        </w:rPr>
        <w:t xml:space="preserve"> </w:t>
      </w:r>
    </w:p>
    <w:p w:rsidR="00656B1B" w:rsidRPr="00B325C0" w:rsidRDefault="00656B1B" w:rsidP="00656B1B">
      <w:pPr>
        <w:spacing w:line="240" w:lineRule="atLeast"/>
        <w:ind w:firstLine="720"/>
        <w:jc w:val="both"/>
        <w:rPr>
          <w:rFonts w:ascii="Arial" w:hAnsi="Arial"/>
        </w:rPr>
      </w:pPr>
      <w:r w:rsidRPr="00B325C0">
        <w:rPr>
          <w:rFonts w:ascii="Arial" w:hAnsi="Arial"/>
        </w:rPr>
        <w:t xml:space="preserve">Furnish the following as to each investment adviser/manager of the registration:  </w:t>
      </w:r>
    </w:p>
    <w:p w:rsidR="00656B1B" w:rsidRPr="00B325C0" w:rsidRDefault="00656B1B" w:rsidP="00656B1B">
      <w:pPr>
        <w:pStyle w:val="ListParagraph"/>
        <w:numPr>
          <w:ilvl w:val="0"/>
          <w:numId w:val="6"/>
        </w:numPr>
        <w:spacing w:line="240" w:lineRule="atLeast"/>
        <w:jc w:val="both"/>
        <w:rPr>
          <w:rFonts w:ascii="Arial" w:hAnsi="Arial"/>
        </w:rPr>
      </w:pPr>
      <w:r w:rsidRPr="00B325C0">
        <w:rPr>
          <w:rFonts w:ascii="Arial" w:hAnsi="Arial"/>
        </w:rPr>
        <w:t xml:space="preserve"> Name and principal address.</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6"/>
        </w:numPr>
        <w:spacing w:line="240" w:lineRule="atLeast"/>
        <w:jc w:val="both"/>
        <w:rPr>
          <w:rFonts w:ascii="Arial" w:hAnsi="Arial"/>
        </w:rPr>
      </w:pPr>
      <w:r w:rsidRPr="00B325C0">
        <w:rPr>
          <w:rFonts w:ascii="Arial" w:hAnsi="Arial"/>
        </w:rPr>
        <w:t>Names and addresses of any affiliated person of the registrant who is also an affiliated of the investment adviser/manger and the nature of the affiliation.</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6"/>
        </w:numPr>
        <w:spacing w:line="240" w:lineRule="atLeast"/>
        <w:jc w:val="both"/>
        <w:rPr>
          <w:rFonts w:ascii="Arial" w:hAnsi="Arial"/>
        </w:rPr>
      </w:pPr>
      <w:r w:rsidRPr="00B325C0">
        <w:rPr>
          <w:rFonts w:ascii="Arial" w:hAnsi="Arial"/>
        </w:rPr>
        <w:t xml:space="preserve">A brief description of the investment advisory/management contract, including the basis for determining the remuneration of the investment adviser/manager. </w:t>
      </w:r>
    </w:p>
    <w:p w:rsidR="00656B1B" w:rsidRPr="00B325C0" w:rsidRDefault="00656B1B" w:rsidP="00656B1B">
      <w:pPr>
        <w:pStyle w:val="ListParagraph"/>
        <w:spacing w:line="240" w:lineRule="atLeast"/>
        <w:ind w:left="1440"/>
        <w:rPr>
          <w:rFonts w:ascii="Arial" w:hAnsi="Arial"/>
          <w:b/>
        </w:rPr>
      </w:pPr>
    </w:p>
    <w:p w:rsidR="00656B1B" w:rsidRPr="00B325C0" w:rsidRDefault="00656B1B" w:rsidP="00656B1B">
      <w:pPr>
        <w:pStyle w:val="ListParagraph"/>
        <w:spacing w:line="240" w:lineRule="atLeast"/>
        <w:ind w:left="1440"/>
        <w:rPr>
          <w:rFonts w:ascii="Arial" w:hAnsi="Arial"/>
          <w:b/>
        </w:rPr>
      </w:pPr>
    </w:p>
    <w:p w:rsidR="00656B1B" w:rsidRPr="00B325C0" w:rsidRDefault="00656B1B" w:rsidP="00656B1B">
      <w:pPr>
        <w:spacing w:line="240" w:lineRule="atLeast"/>
        <w:jc w:val="both"/>
        <w:rPr>
          <w:rFonts w:ascii="Arial" w:hAnsi="Arial"/>
          <w:b/>
        </w:rPr>
      </w:pPr>
      <w:proofErr w:type="gramStart"/>
      <w:r w:rsidRPr="00B325C0">
        <w:rPr>
          <w:rFonts w:ascii="Arial" w:hAnsi="Arial"/>
          <w:b/>
        </w:rPr>
        <w:t>Item 11.</w:t>
      </w:r>
      <w:proofErr w:type="gramEnd"/>
      <w:r w:rsidRPr="00B325C0">
        <w:rPr>
          <w:rFonts w:ascii="Arial" w:hAnsi="Arial"/>
          <w:b/>
        </w:rPr>
        <w:tab/>
        <w:t>Business and Other Connection of Investment Advisor/ Managers and their Management</w:t>
      </w: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rPr>
      </w:pPr>
      <w:r w:rsidRPr="00B325C0">
        <w:rPr>
          <w:rFonts w:ascii="Arial" w:hAnsi="Arial"/>
          <w:b/>
        </w:rPr>
        <w:tab/>
      </w:r>
      <w:r w:rsidRPr="00B325C0">
        <w:rPr>
          <w:rFonts w:ascii="Arial" w:hAnsi="Arial"/>
        </w:rPr>
        <w:t>Describe briefly any other business, profession, vocation or employment of a substantial nature in which each investment adviser/manager of the registrant and each director, officer or partner of such investment adviser/manager is engaged for his own account or in the capacity of director, officer, employee, partner or trustee.</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b/>
        </w:rPr>
      </w:pPr>
      <w:proofErr w:type="gramStart"/>
      <w:r w:rsidRPr="00B325C0">
        <w:rPr>
          <w:rFonts w:ascii="Arial" w:hAnsi="Arial"/>
          <w:b/>
        </w:rPr>
        <w:t>Item 12.</w:t>
      </w:r>
      <w:proofErr w:type="gramEnd"/>
      <w:r w:rsidRPr="00B325C0">
        <w:rPr>
          <w:rFonts w:ascii="Arial" w:hAnsi="Arial"/>
          <w:b/>
        </w:rPr>
        <w:t xml:space="preserve"> </w:t>
      </w:r>
      <w:r w:rsidRPr="00B325C0">
        <w:rPr>
          <w:rFonts w:ascii="Arial" w:hAnsi="Arial"/>
          <w:b/>
        </w:rPr>
        <w:tab/>
        <w:t xml:space="preserve">Capital Stock/Securities to be </w:t>
      </w:r>
      <w:proofErr w:type="gramStart"/>
      <w:r w:rsidRPr="00B325C0">
        <w:rPr>
          <w:rFonts w:ascii="Arial" w:hAnsi="Arial"/>
          <w:b/>
        </w:rPr>
        <w:t>Registered</w:t>
      </w:r>
      <w:proofErr w:type="gramEnd"/>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rPr>
      </w:pPr>
      <w:r w:rsidRPr="00B325C0">
        <w:rPr>
          <w:rFonts w:ascii="Arial" w:hAnsi="Arial"/>
          <w:b/>
        </w:rPr>
        <w:tab/>
      </w:r>
      <w:r w:rsidRPr="00B325C0">
        <w:rPr>
          <w:rFonts w:ascii="Arial" w:hAnsi="Arial"/>
        </w:rPr>
        <w:t>Furnish the following information regarding the capital stock/certificates to be registered:</w:t>
      </w:r>
    </w:p>
    <w:p w:rsidR="00656B1B" w:rsidRPr="00B325C0" w:rsidRDefault="00656B1B" w:rsidP="00656B1B">
      <w:pPr>
        <w:spacing w:line="240" w:lineRule="atLeast"/>
        <w:jc w:val="both"/>
        <w:rPr>
          <w:rFonts w:ascii="Arial" w:hAnsi="Arial"/>
        </w:rPr>
      </w:pPr>
    </w:p>
    <w:p w:rsidR="00656B1B" w:rsidRPr="00B325C0" w:rsidRDefault="00656B1B" w:rsidP="00656B1B">
      <w:pPr>
        <w:pStyle w:val="ListParagraph"/>
        <w:numPr>
          <w:ilvl w:val="0"/>
          <w:numId w:val="8"/>
        </w:numPr>
        <w:spacing w:line="240" w:lineRule="atLeast"/>
        <w:jc w:val="both"/>
        <w:rPr>
          <w:rFonts w:ascii="Arial" w:hAnsi="Arial"/>
        </w:rPr>
      </w:pPr>
      <w:r w:rsidRPr="00B325C0">
        <w:rPr>
          <w:rFonts w:ascii="Arial" w:hAnsi="Arial"/>
        </w:rPr>
        <w:t>Outline briefly:</w:t>
      </w:r>
    </w:p>
    <w:p w:rsidR="00656B1B" w:rsidRPr="00B325C0" w:rsidRDefault="00656B1B" w:rsidP="00656B1B">
      <w:pPr>
        <w:pStyle w:val="ListParagraph"/>
        <w:numPr>
          <w:ilvl w:val="0"/>
          <w:numId w:val="9"/>
        </w:numPr>
        <w:spacing w:line="240" w:lineRule="atLeast"/>
        <w:jc w:val="both"/>
        <w:rPr>
          <w:rFonts w:ascii="Arial" w:hAnsi="Arial"/>
        </w:rPr>
      </w:pPr>
      <w:r w:rsidRPr="00B325C0">
        <w:rPr>
          <w:rFonts w:ascii="Arial" w:hAnsi="Arial"/>
        </w:rPr>
        <w:t>Dividend rights</w:t>
      </w:r>
    </w:p>
    <w:p w:rsidR="00656B1B" w:rsidRPr="00B325C0" w:rsidRDefault="00656B1B" w:rsidP="00656B1B">
      <w:pPr>
        <w:pStyle w:val="ListParagraph"/>
        <w:numPr>
          <w:ilvl w:val="0"/>
          <w:numId w:val="9"/>
        </w:numPr>
        <w:spacing w:line="240" w:lineRule="atLeast"/>
        <w:jc w:val="both"/>
        <w:rPr>
          <w:rFonts w:ascii="Arial" w:hAnsi="Arial"/>
        </w:rPr>
      </w:pPr>
      <w:r w:rsidRPr="00B325C0">
        <w:rPr>
          <w:rFonts w:ascii="Arial" w:hAnsi="Arial"/>
        </w:rPr>
        <w:t>Voting rights</w:t>
      </w:r>
    </w:p>
    <w:p w:rsidR="00656B1B" w:rsidRPr="00B325C0" w:rsidRDefault="00656B1B" w:rsidP="00656B1B">
      <w:pPr>
        <w:pStyle w:val="ListParagraph"/>
        <w:numPr>
          <w:ilvl w:val="0"/>
          <w:numId w:val="9"/>
        </w:numPr>
        <w:spacing w:line="240" w:lineRule="atLeast"/>
        <w:jc w:val="both"/>
        <w:rPr>
          <w:rFonts w:ascii="Arial" w:hAnsi="Arial"/>
        </w:rPr>
      </w:pPr>
      <w:r w:rsidRPr="00B325C0">
        <w:rPr>
          <w:rFonts w:ascii="Arial" w:hAnsi="Arial"/>
        </w:rPr>
        <w:t>Pre-emptive rights</w:t>
      </w:r>
    </w:p>
    <w:p w:rsidR="00656B1B" w:rsidRPr="00B325C0" w:rsidRDefault="00656B1B" w:rsidP="00656B1B">
      <w:pPr>
        <w:pStyle w:val="ListParagraph"/>
        <w:numPr>
          <w:ilvl w:val="0"/>
          <w:numId w:val="9"/>
        </w:numPr>
        <w:spacing w:line="240" w:lineRule="atLeast"/>
        <w:jc w:val="both"/>
        <w:rPr>
          <w:rFonts w:ascii="Arial" w:hAnsi="Arial"/>
        </w:rPr>
      </w:pPr>
      <w:r w:rsidRPr="00B325C0">
        <w:rPr>
          <w:rFonts w:ascii="Arial" w:hAnsi="Arial"/>
        </w:rPr>
        <w:t>Redemption rights</w:t>
      </w:r>
    </w:p>
    <w:p w:rsidR="00656B1B" w:rsidRPr="00B325C0" w:rsidRDefault="00656B1B" w:rsidP="00656B1B">
      <w:pPr>
        <w:pStyle w:val="ListParagraph"/>
        <w:numPr>
          <w:ilvl w:val="0"/>
          <w:numId w:val="9"/>
        </w:numPr>
        <w:spacing w:line="240" w:lineRule="atLeast"/>
        <w:jc w:val="both"/>
        <w:rPr>
          <w:rFonts w:ascii="Arial" w:hAnsi="Arial"/>
        </w:rPr>
      </w:pPr>
      <w:r w:rsidRPr="00B325C0">
        <w:rPr>
          <w:rFonts w:ascii="Arial" w:hAnsi="Arial"/>
        </w:rPr>
        <w:t>Payment of subscriptions</w:t>
      </w:r>
    </w:p>
    <w:p w:rsidR="00656B1B" w:rsidRPr="00B325C0" w:rsidRDefault="00656B1B" w:rsidP="00656B1B">
      <w:pPr>
        <w:pStyle w:val="ListParagraph"/>
        <w:spacing w:line="240" w:lineRule="atLeast"/>
        <w:ind w:left="1440"/>
        <w:jc w:val="both"/>
        <w:rPr>
          <w:rFonts w:ascii="Arial" w:hAnsi="Arial"/>
        </w:rPr>
      </w:pPr>
    </w:p>
    <w:p w:rsidR="00656B1B" w:rsidRPr="00B325C0" w:rsidRDefault="00656B1B" w:rsidP="00656B1B">
      <w:pPr>
        <w:pStyle w:val="ListParagraph"/>
        <w:numPr>
          <w:ilvl w:val="0"/>
          <w:numId w:val="8"/>
        </w:numPr>
        <w:spacing w:line="240" w:lineRule="atLeast"/>
        <w:jc w:val="both"/>
        <w:rPr>
          <w:rFonts w:ascii="Arial" w:hAnsi="Arial"/>
        </w:rPr>
      </w:pPr>
      <w:r w:rsidRPr="00B325C0">
        <w:rPr>
          <w:rFonts w:ascii="Arial" w:hAnsi="Arial"/>
        </w:rPr>
        <w:lastRenderedPageBreak/>
        <w:t>If the rights of holders of such stock may be modified other than a vote of a majority or more of the shares outstanding, voting as a class, so state and explain briefly.</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8"/>
        </w:numPr>
        <w:spacing w:line="240" w:lineRule="atLeast"/>
        <w:jc w:val="both"/>
        <w:rPr>
          <w:rFonts w:ascii="Arial" w:hAnsi="Arial"/>
        </w:rPr>
      </w:pPr>
      <w:r w:rsidRPr="00B325C0">
        <w:rPr>
          <w:rFonts w:ascii="Arial" w:hAnsi="Arial"/>
        </w:rPr>
        <w:t>Par value and number of shares to be issued.</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8"/>
        </w:numPr>
        <w:spacing w:line="240" w:lineRule="atLeast"/>
        <w:jc w:val="both"/>
        <w:rPr>
          <w:rFonts w:ascii="Arial" w:hAnsi="Arial"/>
        </w:rPr>
      </w:pPr>
      <w:r w:rsidRPr="00B325C0">
        <w:rPr>
          <w:rFonts w:ascii="Arial" w:hAnsi="Arial"/>
        </w:rPr>
        <w:t xml:space="preserve">The names and addresses of independent counsel who have passed upon the legality of the issue. </w:t>
      </w: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b/>
        </w:rPr>
      </w:pPr>
      <w:proofErr w:type="gramStart"/>
      <w:r w:rsidRPr="00B325C0">
        <w:rPr>
          <w:rFonts w:ascii="Arial" w:hAnsi="Arial"/>
          <w:b/>
        </w:rPr>
        <w:t>Item 13.</w:t>
      </w:r>
      <w:proofErr w:type="gramEnd"/>
      <w:r w:rsidRPr="00B325C0">
        <w:rPr>
          <w:rFonts w:ascii="Arial" w:hAnsi="Arial"/>
          <w:b/>
        </w:rPr>
        <w:tab/>
        <w:t>Long-Term/Funded Debt</w:t>
      </w:r>
      <w:r w:rsidRPr="00B325C0">
        <w:rPr>
          <w:rFonts w:ascii="Arial" w:hAnsi="Arial"/>
          <w:b/>
        </w:rPr>
        <w:tab/>
      </w: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rPr>
      </w:pPr>
      <w:r w:rsidRPr="00B325C0">
        <w:rPr>
          <w:rFonts w:ascii="Arial" w:hAnsi="Arial"/>
          <w:b/>
        </w:rPr>
        <w:tab/>
      </w:r>
      <w:r w:rsidRPr="00B325C0">
        <w:rPr>
          <w:rFonts w:ascii="Arial" w:hAnsi="Arial"/>
        </w:rPr>
        <w:t>If the registrant has a long-term/funded debt, describe briefly.</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b/>
        </w:rPr>
      </w:pPr>
      <w:proofErr w:type="gramStart"/>
      <w:r w:rsidRPr="00B325C0">
        <w:rPr>
          <w:rFonts w:ascii="Arial" w:hAnsi="Arial"/>
          <w:b/>
        </w:rPr>
        <w:t>Item 14.</w:t>
      </w:r>
      <w:proofErr w:type="gramEnd"/>
      <w:r w:rsidRPr="00B325C0">
        <w:rPr>
          <w:rFonts w:ascii="Arial" w:hAnsi="Arial"/>
          <w:b/>
        </w:rPr>
        <w:tab/>
        <w:t>General Information as to Distribution of Securities</w:t>
      </w:r>
    </w:p>
    <w:p w:rsidR="00656B1B" w:rsidRPr="00B325C0" w:rsidRDefault="00656B1B" w:rsidP="00656B1B">
      <w:pPr>
        <w:tabs>
          <w:tab w:val="left" w:pos="1080"/>
          <w:tab w:val="left" w:pos="1350"/>
        </w:tabs>
        <w:spacing w:line="240" w:lineRule="atLeast"/>
        <w:rPr>
          <w:rFonts w:ascii="Arial" w:hAnsi="Arial"/>
          <w:b/>
        </w:rPr>
      </w:pPr>
    </w:p>
    <w:p w:rsidR="00656B1B" w:rsidRPr="00B325C0" w:rsidRDefault="00656B1B" w:rsidP="00656B1B">
      <w:pPr>
        <w:pStyle w:val="ListParagraph"/>
        <w:numPr>
          <w:ilvl w:val="0"/>
          <w:numId w:val="10"/>
        </w:numPr>
        <w:tabs>
          <w:tab w:val="left" w:pos="720"/>
          <w:tab w:val="left" w:pos="1080"/>
          <w:tab w:val="left" w:pos="1350"/>
        </w:tabs>
        <w:spacing w:line="240" w:lineRule="atLeast"/>
        <w:rPr>
          <w:rFonts w:ascii="Arial" w:hAnsi="Arial"/>
          <w:b/>
        </w:rPr>
      </w:pPr>
      <w:r w:rsidRPr="00B325C0">
        <w:rPr>
          <w:rFonts w:ascii="Arial" w:hAnsi="Arial"/>
        </w:rPr>
        <w:t>State whether the registrant is currently offering its securities for sale.</w:t>
      </w:r>
    </w:p>
    <w:p w:rsidR="00656B1B" w:rsidRPr="00B325C0" w:rsidRDefault="00656B1B" w:rsidP="00656B1B">
      <w:pPr>
        <w:pStyle w:val="ListParagraph"/>
        <w:tabs>
          <w:tab w:val="left" w:pos="720"/>
          <w:tab w:val="left" w:pos="1080"/>
          <w:tab w:val="left" w:pos="1350"/>
        </w:tabs>
        <w:spacing w:line="240" w:lineRule="atLeast"/>
        <w:ind w:left="1080"/>
        <w:rPr>
          <w:rFonts w:ascii="Arial" w:hAnsi="Arial"/>
          <w:b/>
        </w:rPr>
      </w:pPr>
    </w:p>
    <w:p w:rsidR="00656B1B" w:rsidRPr="00B325C0" w:rsidRDefault="00656B1B" w:rsidP="00656B1B">
      <w:pPr>
        <w:pStyle w:val="ListParagraph"/>
        <w:numPr>
          <w:ilvl w:val="0"/>
          <w:numId w:val="10"/>
        </w:numPr>
        <w:tabs>
          <w:tab w:val="left" w:pos="720"/>
          <w:tab w:val="left" w:pos="1080"/>
          <w:tab w:val="left" w:pos="1350"/>
        </w:tabs>
        <w:spacing w:line="240" w:lineRule="atLeast"/>
        <w:rPr>
          <w:rFonts w:ascii="Arial" w:hAnsi="Arial"/>
          <w:b/>
        </w:rPr>
      </w:pPr>
      <w:r w:rsidRPr="00B325C0">
        <w:rPr>
          <w:rFonts w:ascii="Arial" w:hAnsi="Arial"/>
        </w:rPr>
        <w:t>List all countries, states and other jurisdiction where the securities of the registrant may ne lawfully sold by the registrant, its underwriter or dealers.</w:t>
      </w:r>
    </w:p>
    <w:p w:rsidR="00656B1B" w:rsidRPr="00B325C0" w:rsidRDefault="00656B1B" w:rsidP="00656B1B">
      <w:pPr>
        <w:pStyle w:val="ListParagraph"/>
        <w:tabs>
          <w:tab w:val="left" w:pos="720"/>
          <w:tab w:val="left" w:pos="1080"/>
          <w:tab w:val="left" w:pos="1350"/>
        </w:tabs>
        <w:spacing w:line="240" w:lineRule="atLeast"/>
        <w:ind w:left="1080"/>
        <w:rPr>
          <w:rFonts w:ascii="Arial" w:hAnsi="Arial"/>
          <w:b/>
        </w:rPr>
      </w:pPr>
    </w:p>
    <w:p w:rsidR="00656B1B" w:rsidRPr="00B325C0" w:rsidRDefault="00656B1B" w:rsidP="00656B1B">
      <w:pPr>
        <w:pStyle w:val="ListParagraph"/>
        <w:numPr>
          <w:ilvl w:val="0"/>
          <w:numId w:val="10"/>
        </w:numPr>
        <w:tabs>
          <w:tab w:val="left" w:pos="720"/>
          <w:tab w:val="left" w:pos="1080"/>
          <w:tab w:val="left" w:pos="1350"/>
        </w:tabs>
        <w:spacing w:line="240" w:lineRule="atLeast"/>
        <w:rPr>
          <w:rFonts w:ascii="Arial" w:hAnsi="Arial"/>
          <w:b/>
        </w:rPr>
      </w:pPr>
      <w:r w:rsidRPr="00B325C0">
        <w:rPr>
          <w:rFonts w:ascii="Arial" w:hAnsi="Arial"/>
        </w:rPr>
        <w:t>State the extent of ownership of the outstanding shares of the registrant by foreign nationals.</w:t>
      </w:r>
    </w:p>
    <w:p w:rsidR="00656B1B" w:rsidRPr="00B325C0" w:rsidRDefault="00656B1B" w:rsidP="00656B1B">
      <w:pPr>
        <w:pStyle w:val="ListParagraph"/>
        <w:tabs>
          <w:tab w:val="left" w:pos="720"/>
          <w:tab w:val="left" w:pos="1080"/>
          <w:tab w:val="left" w:pos="1350"/>
        </w:tabs>
        <w:spacing w:line="240" w:lineRule="atLeast"/>
        <w:ind w:left="1080"/>
        <w:rPr>
          <w:rFonts w:ascii="Arial" w:hAnsi="Arial"/>
        </w:rPr>
      </w:pPr>
    </w:p>
    <w:p w:rsidR="00656B1B" w:rsidRPr="00B325C0" w:rsidRDefault="00656B1B" w:rsidP="00656B1B">
      <w:pPr>
        <w:tabs>
          <w:tab w:val="left" w:pos="0"/>
          <w:tab w:val="left" w:pos="720"/>
          <w:tab w:val="left" w:pos="1080"/>
          <w:tab w:val="left" w:pos="1350"/>
        </w:tabs>
        <w:spacing w:line="240" w:lineRule="atLeast"/>
        <w:rPr>
          <w:rFonts w:ascii="Arial" w:hAnsi="Arial"/>
        </w:rPr>
      </w:pPr>
    </w:p>
    <w:p w:rsidR="00656B1B" w:rsidRPr="00B325C0" w:rsidRDefault="00656B1B" w:rsidP="00656B1B">
      <w:pPr>
        <w:tabs>
          <w:tab w:val="left" w:pos="0"/>
          <w:tab w:val="left" w:pos="720"/>
          <w:tab w:val="left" w:pos="1080"/>
          <w:tab w:val="left" w:pos="1350"/>
        </w:tabs>
        <w:spacing w:line="240" w:lineRule="atLeast"/>
        <w:rPr>
          <w:rFonts w:ascii="Arial" w:hAnsi="Arial"/>
          <w:b/>
        </w:rPr>
      </w:pPr>
      <w:proofErr w:type="gramStart"/>
      <w:r w:rsidRPr="00B325C0">
        <w:rPr>
          <w:rFonts w:ascii="Arial" w:hAnsi="Arial"/>
          <w:b/>
        </w:rPr>
        <w:t>Item 15.</w:t>
      </w:r>
      <w:proofErr w:type="gramEnd"/>
      <w:r w:rsidRPr="00B325C0">
        <w:rPr>
          <w:rFonts w:ascii="Arial" w:hAnsi="Arial"/>
          <w:b/>
        </w:rPr>
        <w:tab/>
      </w:r>
      <w:r w:rsidRPr="00B325C0">
        <w:rPr>
          <w:rFonts w:ascii="Arial" w:hAnsi="Arial"/>
          <w:b/>
        </w:rPr>
        <w:tab/>
        <w:t>Pricing of Securities for Sales, Redemption or Repurchase</w:t>
      </w:r>
    </w:p>
    <w:p w:rsidR="00656B1B" w:rsidRPr="00B325C0" w:rsidRDefault="00656B1B" w:rsidP="00656B1B">
      <w:pPr>
        <w:pStyle w:val="ListParagraph"/>
        <w:tabs>
          <w:tab w:val="left" w:pos="720"/>
          <w:tab w:val="left" w:pos="990"/>
          <w:tab w:val="left" w:pos="1080"/>
          <w:tab w:val="left" w:pos="1350"/>
        </w:tabs>
        <w:spacing w:line="240" w:lineRule="atLeast"/>
        <w:ind w:left="1080"/>
        <w:jc w:val="both"/>
        <w:rPr>
          <w:rFonts w:ascii="Arial" w:hAnsi="Arial"/>
          <w:b/>
        </w:rPr>
      </w:pPr>
      <w:r w:rsidRPr="00B325C0">
        <w:rPr>
          <w:rFonts w:ascii="Arial" w:hAnsi="Arial"/>
        </w:rPr>
        <w:t xml:space="preserve"> </w:t>
      </w:r>
      <w:r w:rsidRPr="00B325C0">
        <w:rPr>
          <w:rFonts w:ascii="Arial" w:hAnsi="Arial"/>
          <w:b/>
        </w:rPr>
        <w:tab/>
      </w:r>
    </w:p>
    <w:p w:rsidR="00656B1B" w:rsidRPr="00B325C0" w:rsidRDefault="00656B1B" w:rsidP="00656B1B">
      <w:pPr>
        <w:pStyle w:val="ListParagraph"/>
        <w:numPr>
          <w:ilvl w:val="0"/>
          <w:numId w:val="11"/>
        </w:numPr>
        <w:spacing w:line="240" w:lineRule="atLeast"/>
        <w:jc w:val="both"/>
        <w:rPr>
          <w:rFonts w:ascii="Arial" w:hAnsi="Arial"/>
        </w:rPr>
      </w:pPr>
      <w:r w:rsidRPr="00B325C0">
        <w:rPr>
          <w:rFonts w:ascii="Arial" w:hAnsi="Arial"/>
        </w:rPr>
        <w:t>Describe briefly the method followed or to be followed by the registrant in determining the price at which its securities will be offered to the public, redeemed or repurchased, and furnish as specimen price make-up sheet showing the method of computing the offering, redemption or repurchase price per share, using as a basis the value of the registrant’s net assets and its outstanding securities as of the date of the balance sheet filed with this registration statement.</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11"/>
        </w:numPr>
        <w:spacing w:line="240" w:lineRule="atLeast"/>
        <w:jc w:val="both"/>
        <w:rPr>
          <w:rFonts w:ascii="Arial" w:hAnsi="Arial"/>
        </w:rPr>
      </w:pPr>
      <w:r w:rsidRPr="00B325C0">
        <w:rPr>
          <w:rFonts w:ascii="Arial" w:hAnsi="Arial"/>
        </w:rPr>
        <w:t xml:space="preserve">State the sales load/s expressed as a percentage of the public offering price and </w:t>
      </w:r>
      <w:proofErr w:type="gramStart"/>
      <w:r w:rsidRPr="00B325C0">
        <w:rPr>
          <w:rFonts w:ascii="Arial" w:hAnsi="Arial"/>
        </w:rPr>
        <w:t>indicate</w:t>
      </w:r>
      <w:proofErr w:type="gramEnd"/>
      <w:r w:rsidRPr="00B325C0">
        <w:rPr>
          <w:rFonts w:ascii="Arial" w:hAnsi="Arial"/>
        </w:rPr>
        <w:t xml:space="preserve"> the portion thereof to be received by dealers and the portion to be retained by the principal underwriters/distributors.</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11"/>
        </w:numPr>
        <w:spacing w:line="240" w:lineRule="atLeast"/>
        <w:jc w:val="both"/>
        <w:rPr>
          <w:rFonts w:ascii="Arial" w:hAnsi="Arial"/>
        </w:rPr>
      </w:pPr>
      <w:r w:rsidRPr="00B325C0">
        <w:rPr>
          <w:rFonts w:ascii="Arial" w:hAnsi="Arial"/>
        </w:rPr>
        <w:t>Describe briefly any provision in the registrant’s charter or in any subscription agreement or other instrument which specifically authorizes the reinvestment in the registrant’s securities of the proceeds of dividends or similar distributions made thereon.</w:t>
      </w:r>
    </w:p>
    <w:p w:rsidR="00656B1B" w:rsidRPr="00B325C0" w:rsidRDefault="00656B1B" w:rsidP="00656B1B">
      <w:pPr>
        <w:pStyle w:val="ListParagraph"/>
        <w:spacing w:line="240" w:lineRule="atLeast"/>
        <w:ind w:left="1440"/>
        <w:rPr>
          <w:rFonts w:ascii="Arial" w:hAnsi="Arial"/>
          <w:b/>
        </w:rPr>
      </w:pPr>
    </w:p>
    <w:p w:rsidR="00067758" w:rsidRPr="00B325C0" w:rsidRDefault="00067758" w:rsidP="00656B1B">
      <w:pPr>
        <w:pStyle w:val="ListParagraph"/>
        <w:spacing w:line="240" w:lineRule="atLeast"/>
        <w:ind w:left="1440"/>
        <w:rPr>
          <w:rFonts w:ascii="Arial" w:hAnsi="Arial"/>
          <w:b/>
        </w:rPr>
      </w:pPr>
    </w:p>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t>Item 16.</w:t>
      </w:r>
      <w:proofErr w:type="gramEnd"/>
      <w:r w:rsidRPr="00B325C0">
        <w:rPr>
          <w:rFonts w:ascii="Arial" w:hAnsi="Arial"/>
          <w:b/>
        </w:rPr>
        <w:tab/>
        <w:t>Principal Underwriters/Distributors</w:t>
      </w:r>
    </w:p>
    <w:p w:rsidR="00656B1B" w:rsidRPr="00B325C0" w:rsidRDefault="00656B1B" w:rsidP="00656B1B">
      <w:pPr>
        <w:pStyle w:val="ListParagraph"/>
        <w:spacing w:line="240" w:lineRule="atLeast"/>
        <w:ind w:left="0"/>
        <w:jc w:val="both"/>
        <w:rPr>
          <w:rFonts w:ascii="Arial" w:hAnsi="Arial"/>
          <w:b/>
        </w:rPr>
      </w:pPr>
    </w:p>
    <w:p w:rsidR="00656B1B" w:rsidRPr="00B325C0" w:rsidRDefault="00656B1B" w:rsidP="00656B1B">
      <w:pPr>
        <w:pStyle w:val="ListParagraph"/>
        <w:spacing w:line="240" w:lineRule="atLeast"/>
        <w:ind w:left="0"/>
        <w:jc w:val="both"/>
        <w:rPr>
          <w:rFonts w:ascii="Arial" w:hAnsi="Arial"/>
        </w:rPr>
      </w:pPr>
      <w:r w:rsidRPr="00B325C0">
        <w:rPr>
          <w:rFonts w:ascii="Arial" w:hAnsi="Arial"/>
          <w:b/>
        </w:rPr>
        <w:tab/>
      </w:r>
      <w:r w:rsidRPr="00B325C0">
        <w:rPr>
          <w:rFonts w:ascii="Arial" w:hAnsi="Arial"/>
        </w:rPr>
        <w:t>Furnish the following information with respect to each principal underwriter/distributor currently distributing or intending to distribute securities of the registrant:</w:t>
      </w:r>
    </w:p>
    <w:p w:rsidR="00656B1B" w:rsidRPr="00B325C0" w:rsidRDefault="00656B1B" w:rsidP="00656B1B">
      <w:pPr>
        <w:pStyle w:val="ListParagraph"/>
        <w:spacing w:line="240" w:lineRule="atLeast"/>
        <w:ind w:left="0"/>
        <w:jc w:val="both"/>
        <w:rPr>
          <w:rFonts w:ascii="Arial" w:hAnsi="Arial"/>
        </w:rPr>
      </w:pPr>
    </w:p>
    <w:p w:rsidR="00656B1B" w:rsidRPr="00B325C0" w:rsidRDefault="00656B1B" w:rsidP="00656B1B">
      <w:pPr>
        <w:pStyle w:val="ListParagraph"/>
        <w:numPr>
          <w:ilvl w:val="0"/>
          <w:numId w:val="12"/>
        </w:numPr>
        <w:spacing w:line="240" w:lineRule="atLeast"/>
        <w:jc w:val="both"/>
        <w:rPr>
          <w:rFonts w:ascii="Arial" w:hAnsi="Arial"/>
        </w:rPr>
      </w:pPr>
      <w:r w:rsidRPr="00B325C0">
        <w:rPr>
          <w:rFonts w:ascii="Arial" w:hAnsi="Arial"/>
        </w:rPr>
        <w:t>Name, principal address and nature of any material relationship with the registrant (other than that of a principal underwriter/distributor).</w:t>
      </w:r>
    </w:p>
    <w:p w:rsidR="00656B1B" w:rsidRPr="00B325C0" w:rsidRDefault="00656B1B" w:rsidP="00656B1B">
      <w:pPr>
        <w:pStyle w:val="ListParagraph"/>
        <w:spacing w:line="240" w:lineRule="atLeast"/>
        <w:ind w:left="1080"/>
        <w:jc w:val="both"/>
        <w:rPr>
          <w:rFonts w:ascii="Arial" w:hAnsi="Arial"/>
        </w:rPr>
      </w:pPr>
    </w:p>
    <w:p w:rsidR="00656B1B" w:rsidRPr="00B325C0" w:rsidRDefault="00656B1B" w:rsidP="00656B1B">
      <w:pPr>
        <w:pStyle w:val="ListParagraph"/>
        <w:numPr>
          <w:ilvl w:val="0"/>
          <w:numId w:val="12"/>
        </w:numPr>
        <w:spacing w:line="240" w:lineRule="atLeast"/>
        <w:jc w:val="both"/>
        <w:rPr>
          <w:rFonts w:ascii="Arial" w:hAnsi="Arial"/>
        </w:rPr>
      </w:pPr>
      <w:r w:rsidRPr="00B325C0">
        <w:rPr>
          <w:rFonts w:ascii="Arial" w:hAnsi="Arial"/>
        </w:rPr>
        <w:t>State the name of each investment company (other than the registrant and closed-end companies) for which the principal underwriter/distributor also acts as principal underwriter/distributor, stockholders or investment adviser/manager.</w:t>
      </w:r>
    </w:p>
    <w:p w:rsidR="00656B1B" w:rsidRPr="00B325C0" w:rsidRDefault="00656B1B"/>
    <w:p w:rsidR="00067758" w:rsidRPr="00B325C0" w:rsidRDefault="00067758"/>
    <w:p w:rsidR="00067758" w:rsidRPr="00B325C0" w:rsidRDefault="00067758"/>
    <w:p w:rsidR="00067758" w:rsidRPr="00B325C0" w:rsidRDefault="00067758"/>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lastRenderedPageBreak/>
        <w:t>Item 17.</w:t>
      </w:r>
      <w:proofErr w:type="gramEnd"/>
      <w:r w:rsidRPr="00B325C0">
        <w:rPr>
          <w:rFonts w:ascii="Arial" w:hAnsi="Arial"/>
          <w:b/>
        </w:rPr>
        <w:tab/>
        <w:t>Management of Principal Underwriter/Distributor</w:t>
      </w: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rPr>
      </w:pPr>
      <w:r w:rsidRPr="00B325C0">
        <w:rPr>
          <w:rFonts w:ascii="Arial" w:hAnsi="Arial"/>
          <w:b/>
        </w:rPr>
        <w:tab/>
      </w:r>
      <w:r w:rsidRPr="00B325C0">
        <w:rPr>
          <w:rFonts w:ascii="Arial" w:hAnsi="Arial"/>
        </w:rPr>
        <w:t>Furnish the information required by the following table with respect to each director, officer or partner of each principal underwriter/distributor names in answer to Item 16.</w:t>
      </w:r>
    </w:p>
    <w:p w:rsidR="00656B1B" w:rsidRPr="00B325C0" w:rsidRDefault="00656B1B" w:rsidP="00656B1B">
      <w:pPr>
        <w:pStyle w:val="ListParagraph"/>
        <w:spacing w:line="240" w:lineRule="atLeast"/>
        <w:ind w:left="0"/>
        <w:rPr>
          <w:rFonts w:ascii="Arial" w:hAnsi="Arial"/>
        </w:rPr>
      </w:pPr>
    </w:p>
    <w:tbl>
      <w:tblPr>
        <w:tblStyle w:val="TableGrid"/>
        <w:tblW w:w="0" w:type="auto"/>
        <w:tblInd w:w="636" w:type="dxa"/>
        <w:tblLook w:val="04A0" w:firstRow="1" w:lastRow="0" w:firstColumn="1" w:lastColumn="0" w:noHBand="0" w:noVBand="1"/>
      </w:tblPr>
      <w:tblGrid>
        <w:gridCol w:w="2880"/>
        <w:gridCol w:w="3024"/>
      </w:tblGrid>
      <w:tr w:rsidR="00B325C0" w:rsidRPr="00B325C0" w:rsidTr="00656B1B">
        <w:trPr>
          <w:tblHeader/>
        </w:trPr>
        <w:tc>
          <w:tcPr>
            <w:tcW w:w="872" w:type="dxa"/>
          </w:tcPr>
          <w:p w:rsidR="00656B1B" w:rsidRPr="00B325C0" w:rsidRDefault="00656B1B" w:rsidP="00084C5E">
            <w:pPr>
              <w:spacing w:line="240" w:lineRule="atLeast"/>
              <w:jc w:val="center"/>
              <w:rPr>
                <w:rFonts w:ascii="Arial" w:hAnsi="Arial"/>
                <w:b/>
              </w:rPr>
            </w:pPr>
            <w:r w:rsidRPr="00B325C0">
              <w:rPr>
                <w:rFonts w:ascii="Arial" w:hAnsi="Arial"/>
                <w:b/>
              </w:rPr>
              <w:t>Name</w:t>
            </w:r>
          </w:p>
        </w:tc>
        <w:tc>
          <w:tcPr>
            <w:tcW w:w="3024" w:type="dxa"/>
          </w:tcPr>
          <w:p w:rsidR="00656B1B" w:rsidRPr="00B325C0" w:rsidRDefault="00656B1B" w:rsidP="00084C5E">
            <w:pPr>
              <w:spacing w:line="240" w:lineRule="atLeast"/>
              <w:jc w:val="center"/>
              <w:rPr>
                <w:rFonts w:ascii="Arial" w:hAnsi="Arial"/>
                <w:b/>
              </w:rPr>
            </w:pPr>
            <w:r w:rsidRPr="00B325C0">
              <w:rPr>
                <w:rFonts w:ascii="Arial" w:hAnsi="Arial"/>
                <w:b/>
              </w:rPr>
              <w:t>Position</w:t>
            </w: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B325C0"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r w:rsidR="00656B1B" w:rsidRPr="00B325C0" w:rsidTr="00084C5E">
        <w:tc>
          <w:tcPr>
            <w:tcW w:w="2880" w:type="dxa"/>
          </w:tcPr>
          <w:p w:rsidR="00656B1B" w:rsidRPr="00B325C0" w:rsidRDefault="00656B1B" w:rsidP="00084C5E">
            <w:pPr>
              <w:spacing w:line="240" w:lineRule="atLeast"/>
              <w:jc w:val="both"/>
              <w:rPr>
                <w:rFonts w:ascii="Arial" w:hAnsi="Arial"/>
                <w:b/>
              </w:rPr>
            </w:pPr>
          </w:p>
        </w:tc>
        <w:tc>
          <w:tcPr>
            <w:tcW w:w="3024" w:type="dxa"/>
          </w:tcPr>
          <w:p w:rsidR="00656B1B" w:rsidRPr="00B325C0" w:rsidRDefault="00656B1B" w:rsidP="00084C5E">
            <w:pPr>
              <w:spacing w:line="240" w:lineRule="atLeast"/>
              <w:jc w:val="both"/>
              <w:rPr>
                <w:rFonts w:ascii="Arial" w:hAnsi="Arial"/>
                <w:b/>
              </w:rPr>
            </w:pPr>
          </w:p>
        </w:tc>
      </w:tr>
    </w:tbl>
    <w:p w:rsidR="00656B1B" w:rsidRPr="00B325C0" w:rsidRDefault="00656B1B" w:rsidP="00656B1B">
      <w:pPr>
        <w:pStyle w:val="ListParagraph"/>
        <w:spacing w:line="240" w:lineRule="atLeast"/>
        <w:ind w:left="0"/>
        <w:rPr>
          <w:rFonts w:ascii="Arial" w:hAnsi="Arial"/>
        </w:rPr>
      </w:pP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t>Item 18.</w:t>
      </w:r>
      <w:proofErr w:type="gramEnd"/>
      <w:r w:rsidRPr="00B325C0">
        <w:rPr>
          <w:rFonts w:ascii="Arial" w:hAnsi="Arial"/>
          <w:b/>
        </w:rPr>
        <w:tab/>
        <w:t>Compensation of Underwriter/ Principal Distributor</w:t>
      </w: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jc w:val="both"/>
        <w:rPr>
          <w:rFonts w:ascii="Arial" w:hAnsi="Arial"/>
        </w:rPr>
      </w:pPr>
      <w:r w:rsidRPr="00B325C0">
        <w:rPr>
          <w:rFonts w:ascii="Arial" w:hAnsi="Arial"/>
          <w:b/>
        </w:rPr>
        <w:tab/>
      </w:r>
      <w:r w:rsidRPr="00B325C0">
        <w:rPr>
          <w:rFonts w:ascii="Arial" w:hAnsi="Arial"/>
        </w:rPr>
        <w:t xml:space="preserve">Furnish the information required by the following table with respect to all commissions and other compensation and profits received by each principal underwriter/distributor names in answer to item 16. </w:t>
      </w:r>
    </w:p>
    <w:p w:rsidR="00656B1B" w:rsidRPr="00B325C0" w:rsidRDefault="00656B1B" w:rsidP="00656B1B">
      <w:pPr>
        <w:pStyle w:val="ListParagraph"/>
        <w:spacing w:line="240" w:lineRule="atLeast"/>
        <w:ind w:left="0"/>
        <w:rPr>
          <w:rFonts w:ascii="Arial" w:hAnsi="Arial"/>
          <w:b/>
        </w:rPr>
      </w:pPr>
    </w:p>
    <w:tbl>
      <w:tblPr>
        <w:tblStyle w:val="TableGrid"/>
        <w:tblW w:w="0" w:type="auto"/>
        <w:tblLook w:val="04A0" w:firstRow="1" w:lastRow="0" w:firstColumn="1" w:lastColumn="0" w:noHBand="0" w:noVBand="1"/>
      </w:tblPr>
      <w:tblGrid>
        <w:gridCol w:w="1848"/>
        <w:gridCol w:w="1848"/>
        <w:gridCol w:w="1849"/>
        <w:gridCol w:w="1849"/>
        <w:gridCol w:w="1849"/>
      </w:tblGrid>
      <w:tr w:rsidR="00B325C0" w:rsidRPr="00B325C0" w:rsidTr="00084C5E">
        <w:tc>
          <w:tcPr>
            <w:tcW w:w="1848" w:type="dxa"/>
          </w:tcPr>
          <w:p w:rsidR="00656B1B" w:rsidRPr="00B325C0" w:rsidRDefault="00656B1B" w:rsidP="00084C5E">
            <w:pPr>
              <w:pStyle w:val="ListParagraph"/>
              <w:spacing w:line="240" w:lineRule="atLeast"/>
              <w:ind w:left="0"/>
              <w:rPr>
                <w:rFonts w:ascii="Arial" w:hAnsi="Arial"/>
                <w:b/>
              </w:rPr>
            </w:pPr>
            <w:r w:rsidRPr="00B325C0">
              <w:rPr>
                <w:rFonts w:ascii="Arial" w:hAnsi="Arial"/>
                <w:b/>
              </w:rPr>
              <w:t>Name of Principal Underwriter/ Distributor</w:t>
            </w:r>
          </w:p>
        </w:tc>
        <w:tc>
          <w:tcPr>
            <w:tcW w:w="1848" w:type="dxa"/>
          </w:tcPr>
          <w:p w:rsidR="00656B1B" w:rsidRPr="00B325C0" w:rsidRDefault="00656B1B" w:rsidP="00084C5E">
            <w:pPr>
              <w:pStyle w:val="ListParagraph"/>
              <w:spacing w:line="240" w:lineRule="atLeast"/>
              <w:ind w:left="0"/>
              <w:rPr>
                <w:rFonts w:ascii="Arial" w:hAnsi="Arial"/>
                <w:b/>
              </w:rPr>
            </w:pPr>
            <w:r w:rsidRPr="00B325C0">
              <w:rPr>
                <w:rFonts w:ascii="Arial" w:hAnsi="Arial"/>
                <w:b/>
              </w:rPr>
              <w:t>Net underwriting discounts and commissions</w:t>
            </w:r>
          </w:p>
        </w:tc>
        <w:tc>
          <w:tcPr>
            <w:tcW w:w="1849" w:type="dxa"/>
          </w:tcPr>
          <w:p w:rsidR="00656B1B" w:rsidRPr="00B325C0" w:rsidRDefault="00656B1B" w:rsidP="00084C5E">
            <w:pPr>
              <w:pStyle w:val="ListParagraph"/>
              <w:spacing w:line="240" w:lineRule="atLeast"/>
              <w:ind w:left="0"/>
              <w:rPr>
                <w:rFonts w:ascii="Arial" w:hAnsi="Arial"/>
                <w:b/>
              </w:rPr>
            </w:pPr>
            <w:r w:rsidRPr="00B325C0">
              <w:rPr>
                <w:rFonts w:ascii="Arial" w:hAnsi="Arial"/>
                <w:b/>
              </w:rPr>
              <w:t>Compensation or profit on redemptions and repurchase</w:t>
            </w:r>
          </w:p>
        </w:tc>
        <w:tc>
          <w:tcPr>
            <w:tcW w:w="1849" w:type="dxa"/>
          </w:tcPr>
          <w:p w:rsidR="00656B1B" w:rsidRPr="00B325C0" w:rsidRDefault="00656B1B" w:rsidP="00084C5E">
            <w:pPr>
              <w:pStyle w:val="ListParagraph"/>
              <w:spacing w:line="240" w:lineRule="atLeast"/>
              <w:ind w:left="0"/>
              <w:rPr>
                <w:rFonts w:ascii="Arial" w:hAnsi="Arial"/>
                <w:b/>
              </w:rPr>
            </w:pPr>
            <w:r w:rsidRPr="00B325C0">
              <w:rPr>
                <w:rFonts w:ascii="Arial" w:hAnsi="Arial"/>
                <w:b/>
              </w:rPr>
              <w:t>Brokerage Commission</w:t>
            </w:r>
          </w:p>
        </w:tc>
        <w:tc>
          <w:tcPr>
            <w:tcW w:w="1849" w:type="dxa"/>
          </w:tcPr>
          <w:p w:rsidR="00656B1B" w:rsidRPr="00B325C0" w:rsidRDefault="00656B1B" w:rsidP="00084C5E">
            <w:pPr>
              <w:pStyle w:val="ListParagraph"/>
              <w:spacing w:line="240" w:lineRule="atLeast"/>
              <w:ind w:left="0"/>
              <w:rPr>
                <w:rFonts w:ascii="Arial" w:hAnsi="Arial"/>
                <w:b/>
              </w:rPr>
            </w:pPr>
            <w:r w:rsidRPr="00B325C0">
              <w:rPr>
                <w:rFonts w:ascii="Arial" w:hAnsi="Arial"/>
                <w:b/>
              </w:rPr>
              <w:t>Others</w:t>
            </w:r>
          </w:p>
        </w:tc>
      </w:tr>
      <w:tr w:rsidR="00B325C0" w:rsidRPr="00B325C0" w:rsidTr="00084C5E">
        <w:tc>
          <w:tcPr>
            <w:tcW w:w="1848" w:type="dxa"/>
          </w:tcPr>
          <w:p w:rsidR="00656B1B" w:rsidRPr="00B325C0" w:rsidRDefault="00656B1B" w:rsidP="00084C5E">
            <w:pPr>
              <w:pStyle w:val="ListParagraph"/>
              <w:spacing w:line="240" w:lineRule="atLeast"/>
              <w:ind w:left="0"/>
              <w:rPr>
                <w:rFonts w:ascii="Arial" w:hAnsi="Arial"/>
                <w:b/>
              </w:rPr>
            </w:pPr>
          </w:p>
        </w:tc>
        <w:tc>
          <w:tcPr>
            <w:tcW w:w="1848" w:type="dxa"/>
          </w:tcPr>
          <w:p w:rsidR="00656B1B" w:rsidRPr="00B325C0" w:rsidRDefault="00656B1B" w:rsidP="00084C5E">
            <w:pPr>
              <w:pStyle w:val="ListParagraph"/>
              <w:spacing w:line="240" w:lineRule="atLeast"/>
              <w:ind w:left="0"/>
              <w:rPr>
                <w:rFonts w:ascii="Arial" w:hAnsi="Arial"/>
                <w:b/>
              </w:rPr>
            </w:pPr>
          </w:p>
        </w:tc>
        <w:tc>
          <w:tcPr>
            <w:tcW w:w="1849" w:type="dxa"/>
          </w:tcPr>
          <w:p w:rsidR="00656B1B" w:rsidRPr="00B325C0" w:rsidRDefault="00656B1B" w:rsidP="00084C5E">
            <w:pPr>
              <w:pStyle w:val="ListParagraph"/>
              <w:spacing w:line="240" w:lineRule="atLeast"/>
              <w:ind w:left="0"/>
              <w:rPr>
                <w:rFonts w:ascii="Arial" w:hAnsi="Arial"/>
                <w:b/>
              </w:rPr>
            </w:pPr>
          </w:p>
        </w:tc>
        <w:tc>
          <w:tcPr>
            <w:tcW w:w="1849" w:type="dxa"/>
          </w:tcPr>
          <w:p w:rsidR="00656B1B" w:rsidRPr="00B325C0" w:rsidRDefault="00656B1B" w:rsidP="00084C5E">
            <w:pPr>
              <w:pStyle w:val="ListParagraph"/>
              <w:spacing w:line="240" w:lineRule="atLeast"/>
              <w:ind w:left="0"/>
              <w:rPr>
                <w:rFonts w:ascii="Arial" w:hAnsi="Arial"/>
                <w:b/>
              </w:rPr>
            </w:pPr>
          </w:p>
        </w:tc>
        <w:tc>
          <w:tcPr>
            <w:tcW w:w="1849" w:type="dxa"/>
          </w:tcPr>
          <w:p w:rsidR="00656B1B" w:rsidRPr="00B325C0" w:rsidRDefault="00656B1B" w:rsidP="00084C5E">
            <w:pPr>
              <w:pStyle w:val="ListParagraph"/>
              <w:spacing w:line="240" w:lineRule="atLeast"/>
              <w:ind w:left="0"/>
              <w:rPr>
                <w:rFonts w:ascii="Arial" w:hAnsi="Arial"/>
                <w:b/>
              </w:rPr>
            </w:pPr>
          </w:p>
        </w:tc>
      </w:tr>
      <w:tr w:rsidR="00656B1B" w:rsidRPr="00B325C0" w:rsidTr="00084C5E">
        <w:tc>
          <w:tcPr>
            <w:tcW w:w="1848" w:type="dxa"/>
          </w:tcPr>
          <w:p w:rsidR="00656B1B" w:rsidRPr="00B325C0" w:rsidRDefault="00656B1B" w:rsidP="00084C5E">
            <w:pPr>
              <w:pStyle w:val="ListParagraph"/>
              <w:spacing w:line="240" w:lineRule="atLeast"/>
              <w:ind w:left="0"/>
              <w:rPr>
                <w:rFonts w:ascii="Arial" w:hAnsi="Arial"/>
                <w:b/>
              </w:rPr>
            </w:pPr>
          </w:p>
        </w:tc>
        <w:tc>
          <w:tcPr>
            <w:tcW w:w="1848" w:type="dxa"/>
          </w:tcPr>
          <w:p w:rsidR="00656B1B" w:rsidRPr="00B325C0" w:rsidRDefault="00656B1B" w:rsidP="00084C5E">
            <w:pPr>
              <w:pStyle w:val="ListParagraph"/>
              <w:spacing w:line="240" w:lineRule="atLeast"/>
              <w:ind w:left="0"/>
              <w:rPr>
                <w:rFonts w:ascii="Arial" w:hAnsi="Arial"/>
                <w:b/>
              </w:rPr>
            </w:pPr>
          </w:p>
        </w:tc>
        <w:tc>
          <w:tcPr>
            <w:tcW w:w="1849" w:type="dxa"/>
          </w:tcPr>
          <w:p w:rsidR="00656B1B" w:rsidRPr="00B325C0" w:rsidRDefault="00656B1B" w:rsidP="00084C5E">
            <w:pPr>
              <w:pStyle w:val="ListParagraph"/>
              <w:spacing w:line="240" w:lineRule="atLeast"/>
              <w:ind w:left="0"/>
              <w:rPr>
                <w:rFonts w:ascii="Arial" w:hAnsi="Arial"/>
                <w:b/>
              </w:rPr>
            </w:pPr>
          </w:p>
        </w:tc>
        <w:tc>
          <w:tcPr>
            <w:tcW w:w="1849" w:type="dxa"/>
          </w:tcPr>
          <w:p w:rsidR="00656B1B" w:rsidRPr="00B325C0" w:rsidRDefault="00656B1B" w:rsidP="00084C5E">
            <w:pPr>
              <w:pStyle w:val="ListParagraph"/>
              <w:spacing w:line="240" w:lineRule="atLeast"/>
              <w:ind w:left="0"/>
              <w:rPr>
                <w:rFonts w:ascii="Arial" w:hAnsi="Arial"/>
                <w:b/>
              </w:rPr>
            </w:pPr>
          </w:p>
        </w:tc>
        <w:tc>
          <w:tcPr>
            <w:tcW w:w="1849" w:type="dxa"/>
          </w:tcPr>
          <w:p w:rsidR="00656B1B" w:rsidRPr="00B325C0" w:rsidRDefault="00656B1B" w:rsidP="00084C5E">
            <w:pPr>
              <w:pStyle w:val="ListParagraph"/>
              <w:spacing w:line="240" w:lineRule="atLeast"/>
              <w:ind w:left="0"/>
              <w:rPr>
                <w:rFonts w:ascii="Arial" w:hAnsi="Arial"/>
                <w:b/>
              </w:rPr>
            </w:pPr>
          </w:p>
        </w:tc>
      </w:tr>
      <w:tr w:rsidR="00B325C0" w:rsidRPr="00B325C0" w:rsidTr="00084C5E">
        <w:tc>
          <w:tcPr>
            <w:tcW w:w="1848" w:type="dxa"/>
          </w:tcPr>
          <w:p w:rsidR="00B325C0" w:rsidRPr="00B325C0" w:rsidRDefault="00B325C0" w:rsidP="00084C5E">
            <w:pPr>
              <w:pStyle w:val="ListParagraph"/>
              <w:spacing w:line="240" w:lineRule="atLeast"/>
              <w:ind w:left="0"/>
              <w:rPr>
                <w:rFonts w:ascii="Arial" w:hAnsi="Arial"/>
                <w:b/>
              </w:rPr>
            </w:pPr>
          </w:p>
        </w:tc>
        <w:tc>
          <w:tcPr>
            <w:tcW w:w="1848" w:type="dxa"/>
          </w:tcPr>
          <w:p w:rsidR="00B325C0" w:rsidRPr="00B325C0" w:rsidRDefault="00B325C0" w:rsidP="00084C5E">
            <w:pPr>
              <w:pStyle w:val="ListParagraph"/>
              <w:spacing w:line="240" w:lineRule="atLeast"/>
              <w:ind w:left="0"/>
              <w:rPr>
                <w:rFonts w:ascii="Arial" w:hAnsi="Arial"/>
                <w:b/>
              </w:rPr>
            </w:pPr>
          </w:p>
        </w:tc>
        <w:tc>
          <w:tcPr>
            <w:tcW w:w="1849" w:type="dxa"/>
          </w:tcPr>
          <w:p w:rsidR="00B325C0" w:rsidRPr="00B325C0" w:rsidRDefault="00B325C0" w:rsidP="00084C5E">
            <w:pPr>
              <w:pStyle w:val="ListParagraph"/>
              <w:spacing w:line="240" w:lineRule="atLeast"/>
              <w:ind w:left="0"/>
              <w:rPr>
                <w:rFonts w:ascii="Arial" w:hAnsi="Arial"/>
                <w:b/>
              </w:rPr>
            </w:pPr>
          </w:p>
        </w:tc>
        <w:tc>
          <w:tcPr>
            <w:tcW w:w="1849" w:type="dxa"/>
          </w:tcPr>
          <w:p w:rsidR="00B325C0" w:rsidRPr="00B325C0" w:rsidRDefault="00B325C0" w:rsidP="00084C5E">
            <w:pPr>
              <w:pStyle w:val="ListParagraph"/>
              <w:spacing w:line="240" w:lineRule="atLeast"/>
              <w:ind w:left="0"/>
              <w:rPr>
                <w:rFonts w:ascii="Arial" w:hAnsi="Arial"/>
                <w:b/>
              </w:rPr>
            </w:pPr>
          </w:p>
        </w:tc>
        <w:tc>
          <w:tcPr>
            <w:tcW w:w="1849" w:type="dxa"/>
          </w:tcPr>
          <w:p w:rsidR="00B325C0" w:rsidRPr="00B325C0" w:rsidRDefault="00B325C0" w:rsidP="00084C5E">
            <w:pPr>
              <w:pStyle w:val="ListParagraph"/>
              <w:spacing w:line="240" w:lineRule="atLeast"/>
              <w:ind w:left="0"/>
              <w:rPr>
                <w:rFonts w:ascii="Arial" w:hAnsi="Arial"/>
                <w:b/>
              </w:rPr>
            </w:pPr>
          </w:p>
        </w:tc>
      </w:tr>
      <w:tr w:rsidR="00B325C0" w:rsidRPr="00B325C0" w:rsidTr="00084C5E">
        <w:tc>
          <w:tcPr>
            <w:tcW w:w="1848" w:type="dxa"/>
          </w:tcPr>
          <w:p w:rsidR="00B325C0" w:rsidRPr="00B325C0" w:rsidRDefault="00B325C0" w:rsidP="00084C5E">
            <w:pPr>
              <w:pStyle w:val="ListParagraph"/>
              <w:spacing w:line="240" w:lineRule="atLeast"/>
              <w:ind w:left="0"/>
              <w:rPr>
                <w:rFonts w:ascii="Arial" w:hAnsi="Arial"/>
                <w:b/>
              </w:rPr>
            </w:pPr>
          </w:p>
        </w:tc>
        <w:tc>
          <w:tcPr>
            <w:tcW w:w="1848" w:type="dxa"/>
          </w:tcPr>
          <w:p w:rsidR="00B325C0" w:rsidRPr="00B325C0" w:rsidRDefault="00B325C0" w:rsidP="00084C5E">
            <w:pPr>
              <w:pStyle w:val="ListParagraph"/>
              <w:spacing w:line="240" w:lineRule="atLeast"/>
              <w:ind w:left="0"/>
              <w:rPr>
                <w:rFonts w:ascii="Arial" w:hAnsi="Arial"/>
                <w:b/>
              </w:rPr>
            </w:pPr>
          </w:p>
        </w:tc>
        <w:tc>
          <w:tcPr>
            <w:tcW w:w="1849" w:type="dxa"/>
          </w:tcPr>
          <w:p w:rsidR="00B325C0" w:rsidRPr="00B325C0" w:rsidRDefault="00B325C0" w:rsidP="00084C5E">
            <w:pPr>
              <w:pStyle w:val="ListParagraph"/>
              <w:spacing w:line="240" w:lineRule="atLeast"/>
              <w:ind w:left="0"/>
              <w:rPr>
                <w:rFonts w:ascii="Arial" w:hAnsi="Arial"/>
                <w:b/>
              </w:rPr>
            </w:pPr>
          </w:p>
        </w:tc>
        <w:tc>
          <w:tcPr>
            <w:tcW w:w="1849" w:type="dxa"/>
          </w:tcPr>
          <w:p w:rsidR="00B325C0" w:rsidRPr="00B325C0" w:rsidRDefault="00B325C0" w:rsidP="00084C5E">
            <w:pPr>
              <w:pStyle w:val="ListParagraph"/>
              <w:spacing w:line="240" w:lineRule="atLeast"/>
              <w:ind w:left="0"/>
              <w:rPr>
                <w:rFonts w:ascii="Arial" w:hAnsi="Arial"/>
                <w:b/>
              </w:rPr>
            </w:pPr>
          </w:p>
        </w:tc>
        <w:tc>
          <w:tcPr>
            <w:tcW w:w="1849" w:type="dxa"/>
          </w:tcPr>
          <w:p w:rsidR="00B325C0" w:rsidRPr="00B325C0" w:rsidRDefault="00B325C0" w:rsidP="00084C5E">
            <w:pPr>
              <w:pStyle w:val="ListParagraph"/>
              <w:spacing w:line="240" w:lineRule="atLeast"/>
              <w:ind w:left="0"/>
              <w:rPr>
                <w:rFonts w:ascii="Arial" w:hAnsi="Arial"/>
                <w:b/>
              </w:rPr>
            </w:pPr>
          </w:p>
        </w:tc>
      </w:tr>
    </w:tbl>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t>Item 19.</w:t>
      </w:r>
      <w:proofErr w:type="gramEnd"/>
      <w:r w:rsidRPr="00B325C0">
        <w:rPr>
          <w:rFonts w:ascii="Arial" w:hAnsi="Arial"/>
          <w:b/>
        </w:rPr>
        <w:tab/>
        <w:t>Capitalization</w:t>
      </w: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rPr>
      </w:pPr>
      <w:r w:rsidRPr="00B325C0">
        <w:rPr>
          <w:rFonts w:ascii="Arial" w:hAnsi="Arial"/>
          <w:b/>
        </w:rPr>
        <w:tab/>
      </w:r>
      <w:r w:rsidRPr="00B325C0">
        <w:rPr>
          <w:rFonts w:ascii="Arial" w:hAnsi="Arial"/>
        </w:rPr>
        <w:t>Authorized Capital:</w:t>
      </w:r>
    </w:p>
    <w:p w:rsidR="00656B1B" w:rsidRPr="00B325C0" w:rsidRDefault="00656B1B" w:rsidP="00656B1B">
      <w:pPr>
        <w:pStyle w:val="ListParagraph"/>
        <w:spacing w:line="240" w:lineRule="atLeast"/>
        <w:ind w:left="0"/>
        <w:rPr>
          <w:rFonts w:ascii="Arial" w:hAnsi="Arial"/>
        </w:rPr>
      </w:pPr>
      <w:r w:rsidRPr="00B325C0">
        <w:rPr>
          <w:rFonts w:ascii="Arial" w:hAnsi="Arial"/>
        </w:rPr>
        <w:tab/>
        <w:t>Subscribed Capital:</w:t>
      </w:r>
    </w:p>
    <w:p w:rsidR="00656B1B" w:rsidRPr="00B325C0" w:rsidRDefault="00656B1B" w:rsidP="00656B1B">
      <w:pPr>
        <w:pStyle w:val="ListParagraph"/>
        <w:spacing w:line="240" w:lineRule="atLeast"/>
        <w:ind w:left="0"/>
        <w:rPr>
          <w:rFonts w:ascii="Arial" w:hAnsi="Arial"/>
        </w:rPr>
      </w:pPr>
      <w:r w:rsidRPr="00B325C0">
        <w:rPr>
          <w:rFonts w:ascii="Arial" w:hAnsi="Arial"/>
        </w:rPr>
        <w:tab/>
        <w:t xml:space="preserve">Paid-up Capital: </w:t>
      </w:r>
    </w:p>
    <w:p w:rsidR="00656B1B" w:rsidRPr="00B325C0" w:rsidRDefault="00656B1B" w:rsidP="00656B1B">
      <w:pPr>
        <w:pStyle w:val="ListParagraph"/>
        <w:spacing w:line="240" w:lineRule="atLeast"/>
        <w:ind w:left="1440"/>
        <w:rPr>
          <w:rFonts w:ascii="Arial" w:hAnsi="Arial"/>
          <w:b/>
        </w:rPr>
      </w:pPr>
    </w:p>
    <w:p w:rsidR="00656B1B" w:rsidRPr="00B325C0" w:rsidRDefault="00656B1B" w:rsidP="00656B1B">
      <w:pPr>
        <w:pStyle w:val="ListParagraph"/>
        <w:spacing w:line="240" w:lineRule="atLeast"/>
        <w:ind w:left="1440"/>
        <w:rPr>
          <w:rFonts w:ascii="Arial" w:hAnsi="Arial"/>
          <w:b/>
        </w:rPr>
      </w:pPr>
    </w:p>
    <w:p w:rsidR="00656B1B" w:rsidRPr="00B325C0" w:rsidRDefault="00656B1B" w:rsidP="00656B1B">
      <w:pPr>
        <w:pStyle w:val="ListParagraph"/>
        <w:tabs>
          <w:tab w:val="center" w:pos="4513"/>
          <w:tab w:val="left" w:pos="6588"/>
        </w:tabs>
        <w:spacing w:line="240" w:lineRule="atLeast"/>
        <w:ind w:left="0"/>
        <w:rPr>
          <w:rFonts w:ascii="Arial" w:hAnsi="Arial"/>
          <w:b/>
        </w:rPr>
      </w:pPr>
      <w:r w:rsidRPr="00B325C0">
        <w:rPr>
          <w:rFonts w:ascii="Arial" w:hAnsi="Arial"/>
          <w:b/>
        </w:rPr>
        <w:tab/>
        <w:t xml:space="preserve">PART II – OTHER INFORMATION </w:t>
      </w:r>
      <w:r w:rsidRPr="00B325C0">
        <w:rPr>
          <w:rFonts w:ascii="Arial" w:hAnsi="Arial"/>
          <w:b/>
        </w:rPr>
        <w:tab/>
      </w:r>
    </w:p>
    <w:p w:rsidR="00656B1B" w:rsidRPr="00B325C0" w:rsidRDefault="00656B1B" w:rsidP="00067758">
      <w:pPr>
        <w:pStyle w:val="ListParagraph"/>
        <w:tabs>
          <w:tab w:val="center" w:pos="4513"/>
          <w:tab w:val="left" w:pos="6588"/>
        </w:tabs>
        <w:spacing w:line="240" w:lineRule="atLeast"/>
        <w:ind w:left="0"/>
        <w:jc w:val="center"/>
        <w:rPr>
          <w:rFonts w:ascii="Arial" w:hAnsi="Arial"/>
          <w:b/>
        </w:rPr>
      </w:pPr>
    </w:p>
    <w:p w:rsidR="00656B1B" w:rsidRPr="00B325C0" w:rsidRDefault="00656B1B" w:rsidP="00656B1B">
      <w:pPr>
        <w:pStyle w:val="ListParagraph"/>
        <w:spacing w:line="240" w:lineRule="atLeast"/>
        <w:ind w:left="0"/>
        <w:jc w:val="both"/>
        <w:rPr>
          <w:rFonts w:ascii="Arial" w:hAnsi="Arial"/>
        </w:rPr>
      </w:pPr>
    </w:p>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t>Item 20.</w:t>
      </w:r>
      <w:proofErr w:type="gramEnd"/>
      <w:r w:rsidRPr="00B325C0">
        <w:rPr>
          <w:rFonts w:ascii="Arial" w:hAnsi="Arial"/>
          <w:b/>
        </w:rPr>
        <w:tab/>
        <w:t>Financial Statements</w:t>
      </w: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t>Item 21.</w:t>
      </w:r>
      <w:proofErr w:type="gramEnd"/>
      <w:r w:rsidRPr="00B325C0">
        <w:rPr>
          <w:rFonts w:ascii="Arial" w:hAnsi="Arial"/>
          <w:b/>
        </w:rPr>
        <w:tab/>
        <w:t>Prospectus</w:t>
      </w: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
    <w:p w:rsidR="00656B1B" w:rsidRPr="00B325C0" w:rsidRDefault="00656B1B" w:rsidP="00656B1B">
      <w:pPr>
        <w:pStyle w:val="ListParagraph"/>
        <w:spacing w:line="240" w:lineRule="atLeast"/>
        <w:ind w:left="0"/>
        <w:rPr>
          <w:rFonts w:ascii="Arial" w:hAnsi="Arial"/>
          <w:b/>
        </w:rPr>
      </w:pPr>
      <w:proofErr w:type="gramStart"/>
      <w:r w:rsidRPr="00B325C0">
        <w:rPr>
          <w:rFonts w:ascii="Arial" w:hAnsi="Arial"/>
          <w:b/>
        </w:rPr>
        <w:t>Item 22.</w:t>
      </w:r>
      <w:proofErr w:type="gramEnd"/>
      <w:r w:rsidRPr="00B325C0">
        <w:rPr>
          <w:rFonts w:ascii="Arial" w:hAnsi="Arial"/>
          <w:b/>
        </w:rPr>
        <w:tab/>
        <w:t xml:space="preserve">Exhibits </w:t>
      </w:r>
    </w:p>
    <w:p w:rsidR="00656B1B" w:rsidRPr="00B325C0" w:rsidRDefault="00656B1B"/>
    <w:p w:rsidR="00656B1B" w:rsidRPr="00B325C0" w:rsidRDefault="00656B1B"/>
    <w:p w:rsidR="00067758" w:rsidRPr="00B325C0" w:rsidRDefault="00067758"/>
    <w:p w:rsidR="00067758" w:rsidRPr="00B325C0" w:rsidRDefault="00067758"/>
    <w:p w:rsidR="00067758" w:rsidRPr="00B325C0" w:rsidRDefault="00067758"/>
    <w:p w:rsidR="00067758" w:rsidRPr="00B325C0" w:rsidRDefault="00067758"/>
    <w:p w:rsidR="00067758" w:rsidRPr="00B325C0" w:rsidRDefault="00067758"/>
    <w:p w:rsidR="00067758" w:rsidRPr="00B325C0" w:rsidRDefault="00067758"/>
    <w:p w:rsidR="00067758" w:rsidRPr="00B325C0" w:rsidRDefault="00067758"/>
    <w:p w:rsidR="00067758" w:rsidRPr="00B325C0" w:rsidRDefault="00067758"/>
    <w:p w:rsidR="00067758" w:rsidRPr="00B325C0" w:rsidRDefault="00067758"/>
    <w:p w:rsidR="00067758" w:rsidRPr="00B325C0" w:rsidRDefault="00067758"/>
    <w:p w:rsidR="00067758" w:rsidRPr="00126936" w:rsidRDefault="00067758">
      <w:pPr>
        <w:rPr>
          <w:i/>
        </w:rPr>
      </w:pPr>
    </w:p>
    <w:p w:rsidR="00067758" w:rsidRPr="00B325C0" w:rsidRDefault="00067758"/>
    <w:p w:rsidR="00656B1B" w:rsidRPr="00B325C0" w:rsidRDefault="00656B1B" w:rsidP="00656B1B">
      <w:pPr>
        <w:spacing w:line="240" w:lineRule="atLeast"/>
        <w:ind w:firstLine="720"/>
        <w:jc w:val="center"/>
        <w:rPr>
          <w:rFonts w:ascii="Arial" w:hAnsi="Arial"/>
        </w:rPr>
      </w:pPr>
      <w:r w:rsidRPr="00B325C0">
        <w:rPr>
          <w:rFonts w:ascii="Arial" w:hAnsi="Arial"/>
          <w:b/>
        </w:rPr>
        <w:t>SIGNATURES</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ab/>
        <w:t>Pursuant to the requirements of the Investment Company Act, this registration statement has been signed by the following persons in the capacities and on the dates indicated.</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 xml:space="preserve">By:  </w:t>
      </w:r>
      <w:r w:rsidRPr="00B325C0">
        <w:rPr>
          <w:rFonts w:ascii="Arial" w:hAnsi="Arial"/>
        </w:rPr>
        <w:tab/>
      </w: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________________________                 _________________________</w:t>
      </w: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 xml:space="preserve">    Chairman of the Board                           Principal Executive Officer</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________________________                 _________________________</w:t>
      </w: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 xml:space="preserve">     Member</w:t>
      </w:r>
      <w:r w:rsidRPr="00B325C0">
        <w:rPr>
          <w:rFonts w:ascii="Arial" w:hAnsi="Arial"/>
        </w:rPr>
        <w:tab/>
      </w:r>
      <w:r w:rsidRPr="00B325C0">
        <w:rPr>
          <w:rFonts w:ascii="Arial" w:hAnsi="Arial"/>
        </w:rPr>
        <w:tab/>
      </w:r>
      <w:r w:rsidRPr="00B325C0">
        <w:rPr>
          <w:rFonts w:ascii="Arial" w:hAnsi="Arial"/>
        </w:rPr>
        <w:tab/>
      </w:r>
      <w:r w:rsidRPr="00B325C0">
        <w:rPr>
          <w:rFonts w:ascii="Arial" w:hAnsi="Arial"/>
        </w:rPr>
        <w:tab/>
        <w:t xml:space="preserve">     Principal Operating Officer</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________________________                 _________________________</w:t>
      </w: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 xml:space="preserve">     Member</w:t>
      </w:r>
      <w:r w:rsidRPr="00B325C0">
        <w:rPr>
          <w:rFonts w:ascii="Arial" w:hAnsi="Arial"/>
        </w:rPr>
        <w:tab/>
      </w:r>
      <w:r w:rsidRPr="00B325C0">
        <w:rPr>
          <w:rFonts w:ascii="Arial" w:hAnsi="Arial"/>
        </w:rPr>
        <w:tab/>
      </w:r>
      <w:r w:rsidRPr="00B325C0">
        <w:rPr>
          <w:rFonts w:ascii="Arial" w:hAnsi="Arial"/>
        </w:rPr>
        <w:tab/>
      </w:r>
      <w:r w:rsidRPr="00B325C0">
        <w:rPr>
          <w:rFonts w:ascii="Arial" w:hAnsi="Arial"/>
        </w:rPr>
        <w:tab/>
        <w:t xml:space="preserve">     Principal Financial Officer</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________________________                 _________________________</w:t>
      </w: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 xml:space="preserve">     Member</w:t>
      </w:r>
      <w:r w:rsidRPr="00B325C0">
        <w:rPr>
          <w:rFonts w:ascii="Arial" w:hAnsi="Arial"/>
        </w:rPr>
        <w:tab/>
      </w:r>
      <w:r w:rsidRPr="00B325C0">
        <w:rPr>
          <w:rFonts w:ascii="Arial" w:hAnsi="Arial"/>
        </w:rPr>
        <w:tab/>
      </w:r>
      <w:r w:rsidRPr="00B325C0">
        <w:rPr>
          <w:rFonts w:ascii="Arial" w:hAnsi="Arial"/>
        </w:rPr>
        <w:tab/>
      </w:r>
      <w:r w:rsidRPr="00B325C0">
        <w:rPr>
          <w:rFonts w:ascii="Arial" w:hAnsi="Arial"/>
        </w:rPr>
        <w:tab/>
        <w:t xml:space="preserve">     Comptroller</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ind w:left="720" w:firstLine="720"/>
        <w:jc w:val="both"/>
        <w:rPr>
          <w:rFonts w:ascii="Arial" w:hAnsi="Arial"/>
        </w:rPr>
      </w:pPr>
      <w:r w:rsidRPr="00B325C0">
        <w:rPr>
          <w:rFonts w:ascii="Arial" w:hAnsi="Arial"/>
        </w:rPr>
        <w:t xml:space="preserve">________________________                 </w:t>
      </w:r>
    </w:p>
    <w:p w:rsidR="00656B1B" w:rsidRPr="00B325C0" w:rsidRDefault="00656B1B" w:rsidP="00656B1B">
      <w:pPr>
        <w:spacing w:line="240" w:lineRule="atLeast"/>
        <w:jc w:val="both"/>
        <w:rPr>
          <w:rFonts w:ascii="Arial" w:hAnsi="Arial"/>
        </w:rPr>
      </w:pPr>
      <w:r w:rsidRPr="00B325C0">
        <w:rPr>
          <w:rFonts w:ascii="Arial" w:hAnsi="Arial"/>
        </w:rPr>
        <w:tab/>
      </w:r>
      <w:r w:rsidRPr="00B325C0">
        <w:rPr>
          <w:rFonts w:ascii="Arial" w:hAnsi="Arial"/>
        </w:rPr>
        <w:tab/>
        <w:t xml:space="preserve">     Member</w:t>
      </w:r>
      <w:r w:rsidRPr="00B325C0">
        <w:rPr>
          <w:rFonts w:ascii="Arial" w:hAnsi="Arial"/>
        </w:rPr>
        <w:tab/>
      </w:r>
      <w:r w:rsidRPr="00B325C0">
        <w:rPr>
          <w:rFonts w:ascii="Arial" w:hAnsi="Arial"/>
        </w:rPr>
        <w:tab/>
      </w:r>
      <w:r w:rsidRPr="00B325C0">
        <w:rPr>
          <w:rFonts w:ascii="Arial" w:hAnsi="Arial"/>
        </w:rPr>
        <w:tab/>
      </w:r>
      <w:r w:rsidRPr="00B325C0">
        <w:rPr>
          <w:rFonts w:ascii="Arial" w:hAnsi="Arial"/>
        </w:rPr>
        <w:tab/>
        <w:t xml:space="preserve"> </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b/>
        </w:rPr>
      </w:pPr>
    </w:p>
    <w:p w:rsidR="00656B1B" w:rsidRPr="00B325C0" w:rsidRDefault="00656B1B" w:rsidP="00656B1B">
      <w:pPr>
        <w:spacing w:line="240" w:lineRule="atLeast"/>
        <w:jc w:val="both"/>
        <w:rPr>
          <w:rFonts w:ascii="Arial" w:hAnsi="Arial"/>
        </w:rPr>
      </w:pPr>
      <w:r w:rsidRPr="00B325C0">
        <w:rPr>
          <w:rFonts w:ascii="Arial" w:hAnsi="Arial"/>
          <w:b/>
        </w:rPr>
        <w:tab/>
        <w:t>SUBSCRIBED AND SWORN</w:t>
      </w:r>
      <w:r w:rsidRPr="00B325C0">
        <w:rPr>
          <w:rFonts w:ascii="Arial" w:hAnsi="Arial"/>
        </w:rPr>
        <w:t xml:space="preserve"> to before me this _____ day of _________ 20____ </w:t>
      </w:r>
      <w:proofErr w:type="gramStart"/>
      <w:r w:rsidRPr="00B325C0">
        <w:rPr>
          <w:rFonts w:ascii="Arial" w:hAnsi="Arial"/>
        </w:rPr>
        <w:t>affiants exhibiting</w:t>
      </w:r>
      <w:proofErr w:type="gramEnd"/>
      <w:r w:rsidRPr="00B325C0">
        <w:rPr>
          <w:rFonts w:ascii="Arial" w:hAnsi="Arial"/>
        </w:rPr>
        <w:t xml:space="preserve"> to me their identification, as follows:</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b/>
        </w:rPr>
        <w:t>NAMES</w:t>
      </w:r>
      <w:r w:rsidRPr="00B325C0">
        <w:rPr>
          <w:rFonts w:ascii="Arial" w:hAnsi="Arial"/>
          <w:b/>
        </w:rPr>
        <w:tab/>
      </w:r>
      <w:r w:rsidRPr="00B325C0">
        <w:rPr>
          <w:rFonts w:ascii="Arial" w:hAnsi="Arial"/>
          <w:b/>
        </w:rPr>
        <w:tab/>
        <w:t xml:space="preserve">  GOVT ISSUED ID and NO.       DATE OF ISSUE          PLACE OF ISSUE</w:t>
      </w:r>
    </w:p>
    <w:p w:rsidR="00656B1B" w:rsidRPr="00B325C0" w:rsidRDefault="00656B1B" w:rsidP="00656B1B">
      <w:pPr>
        <w:spacing w:line="240" w:lineRule="atLeast"/>
        <w:jc w:val="both"/>
        <w:rPr>
          <w:rFonts w:ascii="Arial" w:hAnsi="Arial"/>
        </w:rPr>
      </w:pPr>
    </w:p>
    <w:p w:rsidR="00656B1B" w:rsidRPr="00B325C0" w:rsidRDefault="00656B1B" w:rsidP="00656B1B">
      <w:pPr>
        <w:spacing w:line="240" w:lineRule="atLeast"/>
        <w:jc w:val="both"/>
        <w:rPr>
          <w:rFonts w:ascii="Arial" w:hAnsi="Arial"/>
        </w:rPr>
      </w:pPr>
      <w:r w:rsidRPr="00B325C0">
        <w:rPr>
          <w:rFonts w:ascii="Arial" w:hAnsi="Arial"/>
        </w:rPr>
        <w:t>____________________</w:t>
      </w:r>
      <w:r w:rsidRPr="00B325C0">
        <w:rPr>
          <w:rFonts w:ascii="Arial" w:hAnsi="Arial"/>
        </w:rPr>
        <w:tab/>
        <w:t>_____________</w:t>
      </w:r>
      <w:r w:rsidRPr="00B325C0">
        <w:rPr>
          <w:rFonts w:ascii="Arial" w:hAnsi="Arial"/>
        </w:rPr>
        <w:tab/>
        <w:t>_______________</w:t>
      </w:r>
      <w:r w:rsidRPr="00B325C0">
        <w:rPr>
          <w:rFonts w:ascii="Arial" w:hAnsi="Arial"/>
        </w:rPr>
        <w:tab/>
        <w:t>________________</w:t>
      </w:r>
    </w:p>
    <w:p w:rsidR="00656B1B" w:rsidRPr="00B325C0" w:rsidRDefault="00656B1B" w:rsidP="00656B1B">
      <w:pPr>
        <w:spacing w:line="240" w:lineRule="atLeast"/>
        <w:jc w:val="both"/>
        <w:rPr>
          <w:rFonts w:ascii="Arial" w:hAnsi="Arial"/>
        </w:rPr>
      </w:pPr>
      <w:r w:rsidRPr="00B325C0">
        <w:rPr>
          <w:rFonts w:ascii="Arial" w:hAnsi="Arial"/>
        </w:rPr>
        <w:t>____________________</w:t>
      </w:r>
      <w:r w:rsidRPr="00B325C0">
        <w:rPr>
          <w:rFonts w:ascii="Arial" w:hAnsi="Arial"/>
        </w:rPr>
        <w:tab/>
        <w:t>_____________</w:t>
      </w:r>
      <w:r w:rsidRPr="00B325C0">
        <w:rPr>
          <w:rFonts w:ascii="Arial" w:hAnsi="Arial"/>
        </w:rPr>
        <w:tab/>
        <w:t>_______________</w:t>
      </w:r>
      <w:r w:rsidRPr="00B325C0">
        <w:rPr>
          <w:rFonts w:ascii="Arial" w:hAnsi="Arial"/>
        </w:rPr>
        <w:tab/>
        <w:t>________________</w:t>
      </w:r>
    </w:p>
    <w:p w:rsidR="00656B1B" w:rsidRPr="00B325C0" w:rsidRDefault="00656B1B" w:rsidP="00656B1B">
      <w:pPr>
        <w:spacing w:line="240" w:lineRule="atLeast"/>
        <w:jc w:val="both"/>
        <w:rPr>
          <w:rFonts w:ascii="Arial" w:hAnsi="Arial"/>
        </w:rPr>
      </w:pPr>
      <w:r w:rsidRPr="00B325C0">
        <w:rPr>
          <w:rFonts w:ascii="Arial" w:hAnsi="Arial"/>
        </w:rPr>
        <w:t>____________________</w:t>
      </w:r>
      <w:r w:rsidRPr="00B325C0">
        <w:rPr>
          <w:rFonts w:ascii="Arial" w:hAnsi="Arial"/>
        </w:rPr>
        <w:tab/>
        <w:t>_____________</w:t>
      </w:r>
      <w:r w:rsidRPr="00B325C0">
        <w:rPr>
          <w:rFonts w:ascii="Arial" w:hAnsi="Arial"/>
        </w:rPr>
        <w:tab/>
        <w:t>_______________</w:t>
      </w:r>
      <w:r w:rsidRPr="00B325C0">
        <w:rPr>
          <w:rFonts w:ascii="Arial" w:hAnsi="Arial"/>
        </w:rPr>
        <w:tab/>
        <w:t>________________</w:t>
      </w:r>
    </w:p>
    <w:p w:rsidR="00656B1B" w:rsidRPr="00B325C0" w:rsidRDefault="00656B1B" w:rsidP="00656B1B">
      <w:pPr>
        <w:spacing w:line="240" w:lineRule="atLeast"/>
        <w:jc w:val="both"/>
        <w:rPr>
          <w:rFonts w:ascii="Arial" w:hAnsi="Arial"/>
        </w:rPr>
      </w:pPr>
      <w:r w:rsidRPr="00B325C0">
        <w:rPr>
          <w:rFonts w:ascii="Arial" w:hAnsi="Arial"/>
        </w:rPr>
        <w:t>____________________</w:t>
      </w:r>
      <w:r w:rsidRPr="00B325C0">
        <w:rPr>
          <w:rFonts w:ascii="Arial" w:hAnsi="Arial"/>
        </w:rPr>
        <w:tab/>
        <w:t>_____________</w:t>
      </w:r>
      <w:r w:rsidRPr="00B325C0">
        <w:rPr>
          <w:rFonts w:ascii="Arial" w:hAnsi="Arial"/>
        </w:rPr>
        <w:tab/>
        <w:t>_______________</w:t>
      </w:r>
      <w:r w:rsidRPr="00B325C0">
        <w:rPr>
          <w:rFonts w:ascii="Arial" w:hAnsi="Arial"/>
        </w:rPr>
        <w:tab/>
        <w:t>________________</w:t>
      </w:r>
    </w:p>
    <w:p w:rsidR="00656B1B" w:rsidRPr="00B325C0" w:rsidRDefault="00656B1B" w:rsidP="00656B1B">
      <w:pPr>
        <w:spacing w:line="240" w:lineRule="atLeast"/>
        <w:jc w:val="both"/>
        <w:rPr>
          <w:rFonts w:ascii="Arial" w:hAnsi="Arial"/>
        </w:rPr>
      </w:pPr>
      <w:r w:rsidRPr="00B325C0">
        <w:rPr>
          <w:rFonts w:ascii="Arial" w:hAnsi="Arial"/>
        </w:rPr>
        <w:t>____________________</w:t>
      </w:r>
      <w:r w:rsidRPr="00B325C0">
        <w:rPr>
          <w:rFonts w:ascii="Arial" w:hAnsi="Arial"/>
        </w:rPr>
        <w:tab/>
        <w:t>_____________</w:t>
      </w:r>
      <w:r w:rsidRPr="00B325C0">
        <w:rPr>
          <w:rFonts w:ascii="Arial" w:hAnsi="Arial"/>
        </w:rPr>
        <w:tab/>
        <w:t>_______________</w:t>
      </w:r>
      <w:r w:rsidRPr="00B325C0">
        <w:rPr>
          <w:rFonts w:ascii="Arial" w:hAnsi="Arial"/>
        </w:rPr>
        <w:tab/>
        <w:t>________________</w:t>
      </w:r>
    </w:p>
    <w:p w:rsidR="00656B1B" w:rsidRPr="00B325C0" w:rsidRDefault="00656B1B"/>
    <w:sectPr w:rsidR="00656B1B" w:rsidRPr="00B325C0" w:rsidSect="00084C5E">
      <w:headerReference w:type="firs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5E" w:rsidRDefault="00084C5E" w:rsidP="00656B1B">
      <w:r>
        <w:separator/>
      </w:r>
    </w:p>
  </w:endnote>
  <w:endnote w:type="continuationSeparator" w:id="0">
    <w:p w:rsidR="00084C5E" w:rsidRDefault="00084C5E" w:rsidP="0065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4" w:rsidRDefault="00016054" w:rsidP="00016054">
    <w:pPr>
      <w:pStyle w:val="Footer"/>
      <w:rPr>
        <w:rFonts w:asciiTheme="majorHAnsi" w:hAnsiTheme="majorHAnsi"/>
        <w:sz w:val="16"/>
        <w:szCs w:val="16"/>
      </w:rPr>
    </w:pPr>
  </w:p>
  <w:p w:rsidR="00016054" w:rsidRDefault="00016054" w:rsidP="00016054">
    <w:pPr>
      <w:pStyle w:val="Footer"/>
      <w:rPr>
        <w:rFonts w:asciiTheme="majorHAnsi" w:hAnsiTheme="majorHAnsi"/>
        <w:sz w:val="16"/>
        <w:szCs w:val="16"/>
      </w:rPr>
    </w:pPr>
    <w:r>
      <w:rPr>
        <w:rFonts w:asciiTheme="majorHAnsi" w:hAnsiTheme="majorHAnsi"/>
        <w:sz w:val="16"/>
        <w:szCs w:val="16"/>
      </w:rPr>
      <w:t>SEC Form ICA 7-1 * Updated 22Sep</w:t>
    </w:r>
    <w:r w:rsidRPr="00461F60">
      <w:rPr>
        <w:rFonts w:asciiTheme="majorHAnsi" w:hAnsiTheme="majorHAnsi"/>
        <w:sz w:val="16"/>
        <w:szCs w:val="16"/>
      </w:rPr>
      <w:t>2017</w:t>
    </w:r>
  </w:p>
  <w:p w:rsidR="00084C5E" w:rsidRPr="00016054" w:rsidRDefault="00016054" w:rsidP="00016054">
    <w:pPr>
      <w:pStyle w:val="Footer"/>
      <w:jc w:val="right"/>
      <w:rPr>
        <w:sz w:val="18"/>
        <w:szCs w:val="18"/>
      </w:rPr>
    </w:pPr>
    <w:r w:rsidRPr="00D1566F">
      <w:rPr>
        <w:rFonts w:asciiTheme="majorHAnsi" w:hAnsiTheme="majorHAnsi"/>
        <w:sz w:val="18"/>
        <w:szCs w:val="18"/>
      </w:rPr>
      <w:t xml:space="preserve">Page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PAGE </w:instrText>
    </w:r>
    <w:r w:rsidRPr="00D1566F">
      <w:rPr>
        <w:rFonts w:asciiTheme="majorHAnsi" w:hAnsiTheme="majorHAnsi"/>
        <w:b/>
        <w:bCs/>
        <w:sz w:val="18"/>
        <w:szCs w:val="18"/>
      </w:rPr>
      <w:fldChar w:fldCharType="separate"/>
    </w:r>
    <w:r>
      <w:rPr>
        <w:rFonts w:asciiTheme="majorHAnsi" w:hAnsiTheme="majorHAnsi"/>
        <w:b/>
        <w:bCs/>
        <w:noProof/>
        <w:sz w:val="18"/>
        <w:szCs w:val="18"/>
      </w:rPr>
      <w:t>3</w:t>
    </w:r>
    <w:r w:rsidRPr="00D1566F">
      <w:rPr>
        <w:rFonts w:asciiTheme="majorHAnsi" w:hAnsiTheme="majorHAnsi"/>
        <w:b/>
        <w:bCs/>
        <w:sz w:val="18"/>
        <w:szCs w:val="18"/>
      </w:rPr>
      <w:fldChar w:fldCharType="end"/>
    </w:r>
    <w:r w:rsidRPr="00D1566F">
      <w:rPr>
        <w:rFonts w:asciiTheme="majorHAnsi" w:hAnsiTheme="majorHAnsi"/>
        <w:sz w:val="18"/>
        <w:szCs w:val="18"/>
      </w:rPr>
      <w:t xml:space="preserve"> of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NUMPAGES  </w:instrText>
    </w:r>
    <w:r w:rsidRPr="00D1566F">
      <w:rPr>
        <w:rFonts w:asciiTheme="majorHAnsi" w:hAnsiTheme="majorHAnsi"/>
        <w:b/>
        <w:bCs/>
        <w:sz w:val="18"/>
        <w:szCs w:val="18"/>
      </w:rPr>
      <w:fldChar w:fldCharType="separate"/>
    </w:r>
    <w:r>
      <w:rPr>
        <w:rFonts w:asciiTheme="majorHAnsi" w:hAnsiTheme="majorHAnsi"/>
        <w:b/>
        <w:bCs/>
        <w:noProof/>
        <w:sz w:val="18"/>
        <w:szCs w:val="18"/>
      </w:rPr>
      <w:t>7</w:t>
    </w:r>
    <w:r w:rsidRPr="00D1566F">
      <w:rPr>
        <w:rFonts w:asciiTheme="majorHAnsi" w:hAnsiTheme="majorHAnsi"/>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5E" w:rsidRPr="00084C5E" w:rsidRDefault="00084C5E" w:rsidP="00084C5E">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4" w:rsidRDefault="00016054" w:rsidP="00016054">
    <w:pPr>
      <w:pStyle w:val="Footer"/>
      <w:rPr>
        <w:rFonts w:asciiTheme="majorHAnsi" w:hAnsiTheme="majorHAnsi"/>
        <w:sz w:val="16"/>
        <w:szCs w:val="16"/>
      </w:rPr>
    </w:pPr>
  </w:p>
  <w:p w:rsidR="00016054" w:rsidRDefault="00016054" w:rsidP="00016054">
    <w:pPr>
      <w:pStyle w:val="Footer"/>
      <w:rPr>
        <w:rFonts w:asciiTheme="majorHAnsi" w:hAnsiTheme="majorHAnsi"/>
        <w:sz w:val="16"/>
        <w:szCs w:val="16"/>
      </w:rPr>
    </w:pPr>
    <w:r>
      <w:rPr>
        <w:rFonts w:asciiTheme="majorHAnsi" w:hAnsiTheme="majorHAnsi"/>
        <w:sz w:val="16"/>
        <w:szCs w:val="16"/>
      </w:rPr>
      <w:t>SEC Form ICA 7-1 * Updated 22Sep</w:t>
    </w:r>
    <w:r w:rsidRPr="00461F60">
      <w:rPr>
        <w:rFonts w:asciiTheme="majorHAnsi" w:hAnsiTheme="majorHAnsi"/>
        <w:sz w:val="16"/>
        <w:szCs w:val="16"/>
      </w:rPr>
      <w:t>2017</w:t>
    </w:r>
  </w:p>
  <w:p w:rsidR="00016054" w:rsidRPr="00016054" w:rsidRDefault="00016054" w:rsidP="00016054">
    <w:pPr>
      <w:pStyle w:val="Footer"/>
      <w:jc w:val="right"/>
      <w:rPr>
        <w:sz w:val="18"/>
        <w:szCs w:val="18"/>
      </w:rPr>
    </w:pPr>
    <w:r w:rsidRPr="00D1566F">
      <w:rPr>
        <w:rFonts w:asciiTheme="majorHAnsi" w:hAnsiTheme="majorHAnsi"/>
        <w:sz w:val="18"/>
        <w:szCs w:val="18"/>
      </w:rPr>
      <w:t xml:space="preserve">Page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PAGE </w:instrText>
    </w:r>
    <w:r w:rsidRPr="00D1566F">
      <w:rPr>
        <w:rFonts w:asciiTheme="majorHAnsi" w:hAnsiTheme="majorHAnsi"/>
        <w:b/>
        <w:bCs/>
        <w:sz w:val="18"/>
        <w:szCs w:val="18"/>
      </w:rPr>
      <w:fldChar w:fldCharType="separate"/>
    </w:r>
    <w:r>
      <w:rPr>
        <w:rFonts w:asciiTheme="majorHAnsi" w:hAnsiTheme="majorHAnsi"/>
        <w:b/>
        <w:bCs/>
        <w:noProof/>
        <w:sz w:val="18"/>
        <w:szCs w:val="18"/>
      </w:rPr>
      <w:t>2</w:t>
    </w:r>
    <w:r w:rsidRPr="00D1566F">
      <w:rPr>
        <w:rFonts w:asciiTheme="majorHAnsi" w:hAnsiTheme="majorHAnsi"/>
        <w:b/>
        <w:bCs/>
        <w:sz w:val="18"/>
        <w:szCs w:val="18"/>
      </w:rPr>
      <w:fldChar w:fldCharType="end"/>
    </w:r>
    <w:r w:rsidRPr="00D1566F">
      <w:rPr>
        <w:rFonts w:asciiTheme="majorHAnsi" w:hAnsiTheme="majorHAnsi"/>
        <w:sz w:val="18"/>
        <w:szCs w:val="18"/>
      </w:rPr>
      <w:t xml:space="preserve"> of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NUMPAGES  </w:instrText>
    </w:r>
    <w:r w:rsidRPr="00D1566F">
      <w:rPr>
        <w:rFonts w:asciiTheme="majorHAnsi" w:hAnsiTheme="majorHAnsi"/>
        <w:b/>
        <w:bCs/>
        <w:sz w:val="18"/>
        <w:szCs w:val="18"/>
      </w:rPr>
      <w:fldChar w:fldCharType="separate"/>
    </w:r>
    <w:r>
      <w:rPr>
        <w:rFonts w:asciiTheme="majorHAnsi" w:hAnsiTheme="majorHAnsi"/>
        <w:b/>
        <w:bCs/>
        <w:noProof/>
        <w:sz w:val="18"/>
        <w:szCs w:val="18"/>
      </w:rPr>
      <w:t>7</w:t>
    </w:r>
    <w:r w:rsidRPr="00D1566F">
      <w:rPr>
        <w:rFonts w:asciiTheme="majorHAnsi" w:hAnsiTheme="majorHAns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5E" w:rsidRDefault="00084C5E" w:rsidP="00656B1B">
      <w:r>
        <w:separator/>
      </w:r>
    </w:p>
  </w:footnote>
  <w:footnote w:type="continuationSeparator" w:id="0">
    <w:p w:rsidR="00084C5E" w:rsidRDefault="00084C5E" w:rsidP="00656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5E" w:rsidRDefault="00084C5E">
    <w:pPr>
      <w:pStyle w:val="Header"/>
    </w:pPr>
    <w:r>
      <w:rPr>
        <w:rFonts w:ascii="Cambria" w:hAnsi="Cambria" w:cs="Arial"/>
        <w:b/>
        <w:noProof/>
        <w:lang w:val="en-PH" w:eastAsia="ko-KR"/>
      </w:rPr>
      <w:drawing>
        <wp:inline distT="0" distB="0" distL="0" distR="0" wp14:anchorId="258B9C33" wp14:editId="77F40952">
          <wp:extent cx="1837267" cy="106508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79"/>
                  <a:stretch/>
                </pic:blipFill>
                <pic:spPr bwMode="auto">
                  <a:xfrm>
                    <a:off x="0" y="0"/>
                    <a:ext cx="1838325" cy="1065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5E" w:rsidRDefault="00084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C10"/>
    <w:multiLevelType w:val="hybridMultilevel"/>
    <w:tmpl w:val="304405CC"/>
    <w:lvl w:ilvl="0" w:tplc="55480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F45497"/>
    <w:multiLevelType w:val="hybridMultilevel"/>
    <w:tmpl w:val="354CEC04"/>
    <w:lvl w:ilvl="0" w:tplc="BCFEE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8B86CE1"/>
    <w:multiLevelType w:val="hybridMultilevel"/>
    <w:tmpl w:val="1D883E5A"/>
    <w:lvl w:ilvl="0" w:tplc="CF9AD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4742B7"/>
    <w:multiLevelType w:val="hybridMultilevel"/>
    <w:tmpl w:val="B64C0A6A"/>
    <w:lvl w:ilvl="0" w:tplc="679E8D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C80F7E"/>
    <w:multiLevelType w:val="hybridMultilevel"/>
    <w:tmpl w:val="9D6A5240"/>
    <w:lvl w:ilvl="0" w:tplc="7F4AA0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56168F"/>
    <w:multiLevelType w:val="hybridMultilevel"/>
    <w:tmpl w:val="925EBAA0"/>
    <w:lvl w:ilvl="0" w:tplc="045A7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8D3F78"/>
    <w:multiLevelType w:val="hybridMultilevel"/>
    <w:tmpl w:val="84A63F48"/>
    <w:lvl w:ilvl="0" w:tplc="AA668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354129"/>
    <w:multiLevelType w:val="hybridMultilevel"/>
    <w:tmpl w:val="B358E3B8"/>
    <w:lvl w:ilvl="0" w:tplc="96BC3E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082EE3"/>
    <w:multiLevelType w:val="hybridMultilevel"/>
    <w:tmpl w:val="A27C0C9A"/>
    <w:lvl w:ilvl="0" w:tplc="89CCB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178791C"/>
    <w:multiLevelType w:val="hybridMultilevel"/>
    <w:tmpl w:val="447A567A"/>
    <w:lvl w:ilvl="0" w:tplc="9A6EE8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45542A"/>
    <w:multiLevelType w:val="hybridMultilevel"/>
    <w:tmpl w:val="54A0D182"/>
    <w:lvl w:ilvl="0" w:tplc="E09A2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1D2651"/>
    <w:multiLevelType w:val="hybridMultilevel"/>
    <w:tmpl w:val="E1E81E16"/>
    <w:lvl w:ilvl="0" w:tplc="9A9CE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9"/>
  </w:num>
  <w:num w:numId="5">
    <w:abstractNumId w:val="4"/>
  </w:num>
  <w:num w:numId="6">
    <w:abstractNumId w:val="6"/>
  </w:num>
  <w:num w:numId="7">
    <w:abstractNumId w:val="0"/>
  </w:num>
  <w:num w:numId="8">
    <w:abstractNumId w:val="5"/>
  </w:num>
  <w:num w:numId="9">
    <w:abstractNumId w:val="8"/>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1B"/>
    <w:rsid w:val="00016054"/>
    <w:rsid w:val="00027C0B"/>
    <w:rsid w:val="00067758"/>
    <w:rsid w:val="00084C5E"/>
    <w:rsid w:val="00126936"/>
    <w:rsid w:val="00392E12"/>
    <w:rsid w:val="00423B4A"/>
    <w:rsid w:val="00656B1B"/>
    <w:rsid w:val="007130E7"/>
    <w:rsid w:val="00A52AB6"/>
    <w:rsid w:val="00B325C0"/>
    <w:rsid w:val="00F804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B1B"/>
    <w:rPr>
      <w:rFonts w:ascii="Tahoma" w:hAnsi="Tahoma" w:cs="Tahoma"/>
      <w:sz w:val="16"/>
      <w:szCs w:val="16"/>
    </w:rPr>
  </w:style>
  <w:style w:type="character" w:customStyle="1" w:styleId="BalloonTextChar">
    <w:name w:val="Balloon Text Char"/>
    <w:basedOn w:val="DefaultParagraphFont"/>
    <w:link w:val="BalloonText"/>
    <w:uiPriority w:val="99"/>
    <w:semiHidden/>
    <w:rsid w:val="00656B1B"/>
    <w:rPr>
      <w:rFonts w:ascii="Tahoma" w:hAnsi="Tahoma" w:cs="Tahoma"/>
      <w:sz w:val="16"/>
      <w:szCs w:val="16"/>
    </w:rPr>
  </w:style>
  <w:style w:type="paragraph" w:styleId="Title">
    <w:name w:val="Title"/>
    <w:basedOn w:val="Normal"/>
    <w:link w:val="TitleChar"/>
    <w:qFormat/>
    <w:rsid w:val="00656B1B"/>
    <w:pPr>
      <w:spacing w:line="240" w:lineRule="atLeast"/>
      <w:jc w:val="center"/>
    </w:pPr>
    <w:rPr>
      <w:rFonts w:ascii="Arial" w:hAnsi="Arial"/>
      <w:b/>
    </w:rPr>
  </w:style>
  <w:style w:type="character" w:customStyle="1" w:styleId="TitleChar">
    <w:name w:val="Title Char"/>
    <w:basedOn w:val="DefaultParagraphFont"/>
    <w:link w:val="Title"/>
    <w:rsid w:val="00656B1B"/>
    <w:rPr>
      <w:rFonts w:ascii="Arial" w:eastAsia="Times New Roman" w:hAnsi="Arial" w:cs="Times New Roman"/>
      <w:b/>
      <w:sz w:val="20"/>
      <w:szCs w:val="20"/>
    </w:rPr>
  </w:style>
  <w:style w:type="paragraph" w:styleId="ListParagraph">
    <w:name w:val="List Paragraph"/>
    <w:basedOn w:val="Normal"/>
    <w:uiPriority w:val="34"/>
    <w:qFormat/>
    <w:rsid w:val="00656B1B"/>
    <w:pPr>
      <w:ind w:left="720"/>
      <w:contextualSpacing/>
    </w:pPr>
  </w:style>
  <w:style w:type="table" w:styleId="TableGrid">
    <w:name w:val="Table Grid"/>
    <w:basedOn w:val="TableNormal"/>
    <w:uiPriority w:val="59"/>
    <w:rsid w:val="00656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6B1B"/>
    <w:pPr>
      <w:tabs>
        <w:tab w:val="center" w:pos="4680"/>
        <w:tab w:val="right" w:pos="9360"/>
      </w:tabs>
    </w:pPr>
  </w:style>
  <w:style w:type="character" w:customStyle="1" w:styleId="HeaderChar">
    <w:name w:val="Header Char"/>
    <w:basedOn w:val="DefaultParagraphFont"/>
    <w:link w:val="Header"/>
    <w:uiPriority w:val="99"/>
    <w:rsid w:val="00656B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6B1B"/>
    <w:pPr>
      <w:tabs>
        <w:tab w:val="center" w:pos="4680"/>
        <w:tab w:val="right" w:pos="9360"/>
      </w:tabs>
    </w:pPr>
  </w:style>
  <w:style w:type="character" w:customStyle="1" w:styleId="FooterChar">
    <w:name w:val="Footer Char"/>
    <w:basedOn w:val="DefaultParagraphFont"/>
    <w:link w:val="Footer"/>
    <w:uiPriority w:val="99"/>
    <w:rsid w:val="00656B1B"/>
    <w:rPr>
      <w:rFonts w:ascii="Times New Roman" w:eastAsia="Times New Roman" w:hAnsi="Times New Roman" w:cs="Times New Roman"/>
      <w:sz w:val="20"/>
      <w:szCs w:val="20"/>
    </w:rPr>
  </w:style>
  <w:style w:type="paragraph" w:styleId="BodyText3">
    <w:name w:val="Body Text 3"/>
    <w:basedOn w:val="Normal"/>
    <w:link w:val="BodyText3Char"/>
    <w:rsid w:val="00067758"/>
    <w:pPr>
      <w:tabs>
        <w:tab w:val="left" w:pos="-720"/>
      </w:tabs>
      <w:suppressAutoHyphens/>
      <w:jc w:val="both"/>
    </w:pPr>
    <w:rPr>
      <w:sz w:val="24"/>
    </w:rPr>
  </w:style>
  <w:style w:type="character" w:customStyle="1" w:styleId="BodyText3Char">
    <w:name w:val="Body Text 3 Char"/>
    <w:basedOn w:val="DefaultParagraphFont"/>
    <w:link w:val="BodyText3"/>
    <w:rsid w:val="0006775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B1B"/>
    <w:rPr>
      <w:rFonts w:ascii="Tahoma" w:hAnsi="Tahoma" w:cs="Tahoma"/>
      <w:sz w:val="16"/>
      <w:szCs w:val="16"/>
    </w:rPr>
  </w:style>
  <w:style w:type="character" w:customStyle="1" w:styleId="BalloonTextChar">
    <w:name w:val="Balloon Text Char"/>
    <w:basedOn w:val="DefaultParagraphFont"/>
    <w:link w:val="BalloonText"/>
    <w:uiPriority w:val="99"/>
    <w:semiHidden/>
    <w:rsid w:val="00656B1B"/>
    <w:rPr>
      <w:rFonts w:ascii="Tahoma" w:hAnsi="Tahoma" w:cs="Tahoma"/>
      <w:sz w:val="16"/>
      <w:szCs w:val="16"/>
    </w:rPr>
  </w:style>
  <w:style w:type="paragraph" w:styleId="Title">
    <w:name w:val="Title"/>
    <w:basedOn w:val="Normal"/>
    <w:link w:val="TitleChar"/>
    <w:qFormat/>
    <w:rsid w:val="00656B1B"/>
    <w:pPr>
      <w:spacing w:line="240" w:lineRule="atLeast"/>
      <w:jc w:val="center"/>
    </w:pPr>
    <w:rPr>
      <w:rFonts w:ascii="Arial" w:hAnsi="Arial"/>
      <w:b/>
    </w:rPr>
  </w:style>
  <w:style w:type="character" w:customStyle="1" w:styleId="TitleChar">
    <w:name w:val="Title Char"/>
    <w:basedOn w:val="DefaultParagraphFont"/>
    <w:link w:val="Title"/>
    <w:rsid w:val="00656B1B"/>
    <w:rPr>
      <w:rFonts w:ascii="Arial" w:eastAsia="Times New Roman" w:hAnsi="Arial" w:cs="Times New Roman"/>
      <w:b/>
      <w:sz w:val="20"/>
      <w:szCs w:val="20"/>
    </w:rPr>
  </w:style>
  <w:style w:type="paragraph" w:styleId="ListParagraph">
    <w:name w:val="List Paragraph"/>
    <w:basedOn w:val="Normal"/>
    <w:uiPriority w:val="34"/>
    <w:qFormat/>
    <w:rsid w:val="00656B1B"/>
    <w:pPr>
      <w:ind w:left="720"/>
      <w:contextualSpacing/>
    </w:pPr>
  </w:style>
  <w:style w:type="table" w:styleId="TableGrid">
    <w:name w:val="Table Grid"/>
    <w:basedOn w:val="TableNormal"/>
    <w:uiPriority w:val="59"/>
    <w:rsid w:val="00656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6B1B"/>
    <w:pPr>
      <w:tabs>
        <w:tab w:val="center" w:pos="4680"/>
        <w:tab w:val="right" w:pos="9360"/>
      </w:tabs>
    </w:pPr>
  </w:style>
  <w:style w:type="character" w:customStyle="1" w:styleId="HeaderChar">
    <w:name w:val="Header Char"/>
    <w:basedOn w:val="DefaultParagraphFont"/>
    <w:link w:val="Header"/>
    <w:uiPriority w:val="99"/>
    <w:rsid w:val="00656B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6B1B"/>
    <w:pPr>
      <w:tabs>
        <w:tab w:val="center" w:pos="4680"/>
        <w:tab w:val="right" w:pos="9360"/>
      </w:tabs>
    </w:pPr>
  </w:style>
  <w:style w:type="character" w:customStyle="1" w:styleId="FooterChar">
    <w:name w:val="Footer Char"/>
    <w:basedOn w:val="DefaultParagraphFont"/>
    <w:link w:val="Footer"/>
    <w:uiPriority w:val="99"/>
    <w:rsid w:val="00656B1B"/>
    <w:rPr>
      <w:rFonts w:ascii="Times New Roman" w:eastAsia="Times New Roman" w:hAnsi="Times New Roman" w:cs="Times New Roman"/>
      <w:sz w:val="20"/>
      <w:szCs w:val="20"/>
    </w:rPr>
  </w:style>
  <w:style w:type="paragraph" w:styleId="BodyText3">
    <w:name w:val="Body Text 3"/>
    <w:basedOn w:val="Normal"/>
    <w:link w:val="BodyText3Char"/>
    <w:rsid w:val="00067758"/>
    <w:pPr>
      <w:tabs>
        <w:tab w:val="left" w:pos="-720"/>
      </w:tabs>
      <w:suppressAutoHyphens/>
      <w:jc w:val="both"/>
    </w:pPr>
    <w:rPr>
      <w:sz w:val="24"/>
    </w:rPr>
  </w:style>
  <w:style w:type="character" w:customStyle="1" w:styleId="BodyText3Char">
    <w:name w:val="Body Text 3 Char"/>
    <w:basedOn w:val="DefaultParagraphFont"/>
    <w:link w:val="BodyText3"/>
    <w:rsid w:val="0006775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Ituralde, Eureca Laurice</cp:lastModifiedBy>
  <cp:revision>3</cp:revision>
  <cp:lastPrinted>2017-09-25T05:25:00Z</cp:lastPrinted>
  <dcterms:created xsi:type="dcterms:W3CDTF">2017-11-24T05:37:00Z</dcterms:created>
  <dcterms:modified xsi:type="dcterms:W3CDTF">2017-11-24T05:48:00Z</dcterms:modified>
</cp:coreProperties>
</file>